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0D" w:rsidRPr="004B7DE9" w:rsidRDefault="0015540D" w:rsidP="0015540D">
      <w:pPr>
        <w:shd w:val="clear" w:color="auto" w:fill="FFFFFF" w:themeFill="background1"/>
        <w:spacing w:line="276" w:lineRule="auto"/>
        <w:jc w:val="center"/>
        <w:rPr>
          <w:b/>
          <w:color w:val="222222"/>
          <w:sz w:val="28"/>
          <w:szCs w:val="28"/>
          <w:lang w:eastAsia="ru-RU"/>
        </w:rPr>
      </w:pPr>
      <w:r w:rsidRPr="004B7DE9">
        <w:rPr>
          <w:b/>
          <w:color w:val="222222"/>
          <w:sz w:val="28"/>
          <w:szCs w:val="28"/>
          <w:lang w:eastAsia="ru-RU"/>
        </w:rPr>
        <w:t>МІФ</w:t>
      </w:r>
      <w:r>
        <w:rPr>
          <w:b/>
          <w:color w:val="222222"/>
          <w:sz w:val="28"/>
          <w:szCs w:val="28"/>
          <w:lang w:eastAsia="ru-RU"/>
        </w:rPr>
        <w:t>И</w:t>
      </w:r>
      <w:r w:rsidRPr="004B7DE9">
        <w:rPr>
          <w:b/>
          <w:color w:val="222222"/>
          <w:sz w:val="28"/>
          <w:szCs w:val="28"/>
          <w:lang w:eastAsia="ru-RU"/>
        </w:rPr>
        <w:t xml:space="preserve"> ПРО БУЛІНГ</w:t>
      </w:r>
      <w:bookmarkStart w:id="0" w:name="_GoBack"/>
      <w:bookmarkEnd w:id="0"/>
    </w:p>
    <w:p w:rsidR="0015540D" w:rsidRDefault="0015540D" w:rsidP="0015540D">
      <w:pPr>
        <w:shd w:val="clear" w:color="auto" w:fill="FFFFFF" w:themeFill="background1"/>
        <w:spacing w:line="276" w:lineRule="auto"/>
        <w:ind w:firstLine="709"/>
        <w:jc w:val="both"/>
        <w:rPr>
          <w:b/>
          <w:color w:val="222222"/>
          <w:sz w:val="28"/>
          <w:szCs w:val="28"/>
          <w:lang w:eastAsia="ru-RU"/>
        </w:rPr>
      </w:pPr>
    </w:p>
    <w:p w:rsidR="0015540D" w:rsidRPr="004B7DE9" w:rsidRDefault="0015540D" w:rsidP="0015540D">
      <w:pPr>
        <w:shd w:val="clear" w:color="auto" w:fill="FFFFFF" w:themeFill="background1"/>
        <w:spacing w:line="276" w:lineRule="auto"/>
        <w:ind w:firstLine="709"/>
        <w:jc w:val="both"/>
        <w:rPr>
          <w:color w:val="222222"/>
          <w:sz w:val="28"/>
          <w:szCs w:val="28"/>
          <w:lang w:eastAsia="ru-RU"/>
        </w:rPr>
      </w:pPr>
      <w:r w:rsidRPr="004B7DE9">
        <w:rPr>
          <w:b/>
          <w:color w:val="222222"/>
          <w:sz w:val="28"/>
          <w:szCs w:val="28"/>
          <w:lang w:eastAsia="ru-RU"/>
        </w:rPr>
        <w:t>Перший міф.</w:t>
      </w:r>
      <w:r w:rsidRPr="004B7DE9">
        <w:rPr>
          <w:color w:val="222222"/>
          <w:sz w:val="28"/>
          <w:szCs w:val="28"/>
          <w:lang w:eastAsia="ru-RU"/>
        </w:rPr>
        <w:t xml:space="preserve"> Підлітки — це майже дорослі, і  цькування загартовує їхній характер Підлітки схожі на  дорослих лише фізично, а  от щодо головного мозку — все навпаки. Мозок </w:t>
      </w:r>
      <w:proofErr w:type="spellStart"/>
      <w:r w:rsidRPr="004B7DE9">
        <w:rPr>
          <w:color w:val="222222"/>
          <w:sz w:val="28"/>
          <w:szCs w:val="28"/>
          <w:lang w:eastAsia="ru-RU"/>
        </w:rPr>
        <w:t>підлітка</w:t>
      </w:r>
      <w:proofErr w:type="spellEnd"/>
      <w:r w:rsidRPr="004B7DE9">
        <w:rPr>
          <w:color w:val="222222"/>
          <w:sz w:val="28"/>
          <w:szCs w:val="28"/>
          <w:lang w:eastAsia="ru-RU"/>
        </w:rPr>
        <w:t xml:space="preserve"> перебуває на  стадії активного розвитку, що робить його так само слабким і  уразливим, як мозок новонародженої дитини. Ризик розвитку психічного розладу внаслідок такої грубої поведінки у  дворічного малюка та  </w:t>
      </w:r>
      <w:proofErr w:type="spellStart"/>
      <w:r w:rsidRPr="004B7DE9">
        <w:rPr>
          <w:color w:val="222222"/>
          <w:sz w:val="28"/>
          <w:szCs w:val="28"/>
          <w:lang w:eastAsia="ru-RU"/>
        </w:rPr>
        <w:t>підлітка</w:t>
      </w:r>
      <w:proofErr w:type="spellEnd"/>
      <w:r w:rsidRPr="004B7DE9">
        <w:rPr>
          <w:color w:val="222222"/>
          <w:sz w:val="28"/>
          <w:szCs w:val="28"/>
          <w:lang w:eastAsia="ru-RU"/>
        </w:rPr>
        <w:t xml:space="preserve"> однаково високий, бо їхній мозок функціонує однаково. </w:t>
      </w:r>
    </w:p>
    <w:p w:rsidR="0015540D" w:rsidRDefault="0015540D" w:rsidP="0015540D">
      <w:pPr>
        <w:shd w:val="clear" w:color="auto" w:fill="FFFFFF" w:themeFill="background1"/>
        <w:spacing w:line="276" w:lineRule="auto"/>
        <w:ind w:firstLine="709"/>
        <w:jc w:val="both"/>
        <w:rPr>
          <w:color w:val="222222"/>
          <w:sz w:val="28"/>
          <w:szCs w:val="28"/>
          <w:lang w:eastAsia="ru-RU"/>
        </w:rPr>
      </w:pPr>
      <w:r w:rsidRPr="004B7DE9">
        <w:rPr>
          <w:color w:val="222222"/>
          <w:sz w:val="28"/>
          <w:szCs w:val="28"/>
          <w:lang w:eastAsia="ru-RU"/>
        </w:rPr>
        <w:t xml:space="preserve"> Установлено, що мозок людини, над якою відверто насміхаються, реагує точнісінько так само, як мозок людини, що отримує опік шкіри. </w:t>
      </w:r>
    </w:p>
    <w:p w:rsidR="0015540D" w:rsidRDefault="0015540D" w:rsidP="0015540D">
      <w:pPr>
        <w:shd w:val="clear" w:color="auto" w:fill="FFFFFF" w:themeFill="background1"/>
        <w:spacing w:line="276" w:lineRule="auto"/>
        <w:ind w:firstLine="709"/>
        <w:jc w:val="both"/>
        <w:rPr>
          <w:b/>
          <w:color w:val="222222"/>
          <w:sz w:val="28"/>
          <w:szCs w:val="28"/>
          <w:lang w:eastAsia="ru-RU"/>
        </w:rPr>
      </w:pPr>
    </w:p>
    <w:p w:rsidR="0015540D" w:rsidRDefault="0015540D" w:rsidP="0015540D">
      <w:pPr>
        <w:shd w:val="clear" w:color="auto" w:fill="FFFFFF" w:themeFill="background1"/>
        <w:spacing w:line="276" w:lineRule="auto"/>
        <w:ind w:firstLine="709"/>
        <w:jc w:val="both"/>
        <w:rPr>
          <w:color w:val="222222"/>
          <w:sz w:val="28"/>
          <w:szCs w:val="28"/>
          <w:lang w:eastAsia="ru-RU"/>
        </w:rPr>
      </w:pPr>
      <w:r w:rsidRPr="00BD3007">
        <w:rPr>
          <w:b/>
          <w:color w:val="222222"/>
          <w:sz w:val="28"/>
          <w:szCs w:val="28"/>
          <w:lang w:eastAsia="ru-RU"/>
        </w:rPr>
        <w:t>Другий міф.</w:t>
      </w:r>
      <w:r w:rsidRPr="00BD3007">
        <w:rPr>
          <w:color w:val="222222"/>
          <w:sz w:val="28"/>
          <w:szCs w:val="28"/>
          <w:lang w:eastAsia="ru-RU"/>
        </w:rPr>
        <w:t xml:space="preserve"> Цькування — це прояв любові, що робить дітей сильнішими Насправді залякування спричиняє стресову реакцію, під час якої в</w:t>
      </w:r>
      <w:r w:rsidRPr="004B7DE9">
        <w:rPr>
          <w:color w:val="222222"/>
          <w:sz w:val="28"/>
          <w:szCs w:val="28"/>
          <w:lang w:eastAsia="ru-RU"/>
        </w:rPr>
        <w:t> </w:t>
      </w:r>
      <w:r w:rsidRPr="00BD3007">
        <w:rPr>
          <w:color w:val="222222"/>
          <w:sz w:val="28"/>
          <w:szCs w:val="28"/>
          <w:lang w:eastAsia="ru-RU"/>
        </w:rPr>
        <w:t xml:space="preserve"> мозку вивільняється </w:t>
      </w:r>
      <w:proofErr w:type="spellStart"/>
      <w:r w:rsidRPr="00BD3007">
        <w:rPr>
          <w:color w:val="222222"/>
          <w:sz w:val="28"/>
          <w:szCs w:val="28"/>
          <w:lang w:eastAsia="ru-RU"/>
        </w:rPr>
        <w:t>кортизол</w:t>
      </w:r>
      <w:proofErr w:type="spellEnd"/>
      <w:r w:rsidRPr="00BD3007">
        <w:rPr>
          <w:color w:val="222222"/>
          <w:sz w:val="28"/>
          <w:szCs w:val="28"/>
          <w:lang w:eastAsia="ru-RU"/>
        </w:rPr>
        <w:t xml:space="preserve">. </w:t>
      </w:r>
      <w:r w:rsidRPr="007C6C3F">
        <w:rPr>
          <w:color w:val="222222"/>
          <w:sz w:val="28"/>
          <w:szCs w:val="28"/>
          <w:lang w:eastAsia="ru-RU"/>
        </w:rPr>
        <w:t>А</w:t>
      </w:r>
      <w:r w:rsidRPr="004B7DE9">
        <w:rPr>
          <w:color w:val="222222"/>
          <w:sz w:val="28"/>
          <w:szCs w:val="28"/>
          <w:lang w:eastAsia="ru-RU"/>
        </w:rPr>
        <w:t> </w:t>
      </w:r>
      <w:r w:rsidRPr="007C6C3F">
        <w:rPr>
          <w:color w:val="222222"/>
          <w:sz w:val="28"/>
          <w:szCs w:val="28"/>
          <w:lang w:eastAsia="ru-RU"/>
        </w:rPr>
        <w:t xml:space="preserve"> цей гормон безпосередньо пов’язаний із депресією, психічним захворюванням, що також набуває масштабів епідемії серед підлітків. </w:t>
      </w:r>
      <w:proofErr w:type="spellStart"/>
      <w:r w:rsidRPr="007C6C3F">
        <w:rPr>
          <w:color w:val="222222"/>
          <w:sz w:val="28"/>
          <w:szCs w:val="28"/>
          <w:lang w:eastAsia="ru-RU"/>
        </w:rPr>
        <w:t>Булінг</w:t>
      </w:r>
      <w:proofErr w:type="spellEnd"/>
      <w:r w:rsidRPr="007C6C3F">
        <w:rPr>
          <w:color w:val="222222"/>
          <w:sz w:val="28"/>
          <w:szCs w:val="28"/>
          <w:lang w:eastAsia="ru-RU"/>
        </w:rPr>
        <w:t xml:space="preserve"> може залишити слід назавжди, адже він впливає на</w:t>
      </w:r>
      <w:r w:rsidRPr="004B7DE9">
        <w:rPr>
          <w:color w:val="222222"/>
          <w:sz w:val="28"/>
          <w:szCs w:val="28"/>
          <w:lang w:eastAsia="ru-RU"/>
        </w:rPr>
        <w:t> </w:t>
      </w:r>
      <w:r w:rsidRPr="007C6C3F">
        <w:rPr>
          <w:color w:val="222222"/>
          <w:sz w:val="28"/>
          <w:szCs w:val="28"/>
          <w:lang w:eastAsia="ru-RU"/>
        </w:rPr>
        <w:t xml:space="preserve"> гормони, ру</w:t>
      </w:r>
      <w:r>
        <w:rPr>
          <w:color w:val="222222"/>
          <w:sz w:val="28"/>
          <w:szCs w:val="28"/>
          <w:lang w:eastAsia="ru-RU"/>
        </w:rPr>
        <w:t>йнує зв’язки між клітинами моз</w:t>
      </w:r>
      <w:r w:rsidRPr="007C6C3F">
        <w:rPr>
          <w:color w:val="222222"/>
          <w:sz w:val="28"/>
          <w:szCs w:val="28"/>
          <w:lang w:eastAsia="ru-RU"/>
        </w:rPr>
        <w:t>ку та</w:t>
      </w:r>
      <w:r w:rsidRPr="004B7DE9">
        <w:rPr>
          <w:color w:val="222222"/>
          <w:sz w:val="28"/>
          <w:szCs w:val="28"/>
          <w:lang w:eastAsia="ru-RU"/>
        </w:rPr>
        <w:t> </w:t>
      </w:r>
      <w:r w:rsidRPr="007C6C3F">
        <w:rPr>
          <w:color w:val="222222"/>
          <w:sz w:val="28"/>
          <w:szCs w:val="28"/>
          <w:lang w:eastAsia="ru-RU"/>
        </w:rPr>
        <w:t xml:space="preserve"> перешкоджає утворенню нових нейронів. </w:t>
      </w:r>
      <w:r w:rsidRPr="004B7DE9">
        <w:rPr>
          <w:color w:val="222222"/>
          <w:sz w:val="28"/>
          <w:szCs w:val="28"/>
          <w:lang w:eastAsia="ru-RU"/>
        </w:rPr>
        <w:t xml:space="preserve">Жодне з  цих явищ не  зробить дитину сильнішою, розумнішою, не  сприятиме розвитку спортивних чи художніх талантів. Єдиним наслідком буде постійне погіршення стану мозку. </w:t>
      </w:r>
    </w:p>
    <w:p w:rsidR="0015540D" w:rsidRDefault="0015540D" w:rsidP="0015540D">
      <w:pPr>
        <w:shd w:val="clear" w:color="auto" w:fill="FFFFFF" w:themeFill="background1"/>
        <w:spacing w:line="276" w:lineRule="auto"/>
        <w:ind w:firstLine="709"/>
        <w:jc w:val="both"/>
        <w:rPr>
          <w:b/>
          <w:color w:val="222222"/>
          <w:sz w:val="28"/>
          <w:szCs w:val="28"/>
          <w:lang w:eastAsia="ru-RU"/>
        </w:rPr>
      </w:pPr>
    </w:p>
    <w:p w:rsidR="0015540D" w:rsidRPr="004B7DE9" w:rsidRDefault="0015540D" w:rsidP="0015540D">
      <w:pPr>
        <w:shd w:val="clear" w:color="auto" w:fill="FFFFFF" w:themeFill="background1"/>
        <w:spacing w:line="276" w:lineRule="auto"/>
        <w:ind w:firstLine="709"/>
        <w:jc w:val="both"/>
        <w:rPr>
          <w:color w:val="222222"/>
          <w:sz w:val="28"/>
          <w:szCs w:val="28"/>
          <w:lang w:eastAsia="ru-RU"/>
        </w:rPr>
      </w:pPr>
      <w:r w:rsidRPr="004B7DE9">
        <w:rPr>
          <w:b/>
          <w:color w:val="222222"/>
          <w:sz w:val="28"/>
          <w:szCs w:val="28"/>
          <w:lang w:eastAsia="ru-RU"/>
        </w:rPr>
        <w:t>Третій міф.</w:t>
      </w:r>
      <w:r w:rsidRPr="004B7DE9">
        <w:rPr>
          <w:color w:val="222222"/>
          <w:sz w:val="28"/>
          <w:szCs w:val="28"/>
          <w:lang w:eastAsia="ru-RU"/>
        </w:rPr>
        <w:t xml:space="preserve"> Е</w:t>
      </w:r>
      <w:r>
        <w:rPr>
          <w:color w:val="222222"/>
          <w:sz w:val="28"/>
          <w:szCs w:val="28"/>
          <w:lang w:eastAsia="ru-RU"/>
        </w:rPr>
        <w:t>моційне насильство не таке сер</w:t>
      </w:r>
      <w:r w:rsidRPr="004B7DE9">
        <w:rPr>
          <w:color w:val="222222"/>
          <w:sz w:val="28"/>
          <w:szCs w:val="28"/>
          <w:lang w:eastAsia="ru-RU"/>
        </w:rPr>
        <w:t xml:space="preserve">йозне, як фізичне або сексуальне Цькування залишає справжні «неврологічні рубці» на  мозку, які можна побачити за  допомогою томографії. І  науковці були просто вражені тим, наскільки ці зміни в  мозку схожі на  зміни в  мозку дітей, які стали жертвами фізичного чи сексуального насильства в  ранньому дитинстві. Тож батькам, які вважають, що вчителі просто зобов’язані кричати, лаятися, зачіпати за  живе, ігнорувати та постійно засуджувати вихованців, — бо все це нібито мотивує дітей — варто пам’ятати, що підтримувати такого вчителя — все одно, що підтримувати маніяка-ґвалтівника. </w:t>
      </w:r>
    </w:p>
    <w:p w:rsidR="0015540D" w:rsidRDefault="0015540D" w:rsidP="0015540D">
      <w:pPr>
        <w:shd w:val="clear" w:color="auto" w:fill="FFFFFF" w:themeFill="background1"/>
        <w:spacing w:line="276" w:lineRule="auto"/>
        <w:ind w:firstLine="709"/>
        <w:jc w:val="both"/>
        <w:rPr>
          <w:b/>
          <w:color w:val="222222"/>
          <w:sz w:val="28"/>
          <w:szCs w:val="28"/>
          <w:lang w:eastAsia="ru-RU"/>
        </w:rPr>
      </w:pPr>
    </w:p>
    <w:p w:rsidR="0015540D" w:rsidRPr="004B7DE9" w:rsidRDefault="0015540D" w:rsidP="0015540D">
      <w:pPr>
        <w:shd w:val="clear" w:color="auto" w:fill="FFFFFF" w:themeFill="background1"/>
        <w:spacing w:line="276" w:lineRule="auto"/>
        <w:ind w:firstLine="709"/>
        <w:jc w:val="both"/>
        <w:rPr>
          <w:color w:val="222222"/>
          <w:sz w:val="28"/>
          <w:szCs w:val="28"/>
          <w:lang w:eastAsia="ru-RU"/>
        </w:rPr>
      </w:pPr>
      <w:r w:rsidRPr="004B7DE9">
        <w:rPr>
          <w:b/>
          <w:color w:val="222222"/>
          <w:sz w:val="28"/>
          <w:szCs w:val="28"/>
          <w:lang w:eastAsia="ru-RU"/>
        </w:rPr>
        <w:t>Четвертий міф.</w:t>
      </w:r>
      <w:r w:rsidRPr="004B7DE9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4B7DE9">
        <w:rPr>
          <w:color w:val="222222"/>
          <w:sz w:val="28"/>
          <w:szCs w:val="28"/>
          <w:lang w:eastAsia="ru-RU"/>
        </w:rPr>
        <w:t>Булінг</w:t>
      </w:r>
      <w:proofErr w:type="spellEnd"/>
      <w:r w:rsidRPr="004B7DE9">
        <w:rPr>
          <w:color w:val="222222"/>
          <w:sz w:val="28"/>
          <w:szCs w:val="28"/>
          <w:lang w:eastAsia="ru-RU"/>
        </w:rPr>
        <w:t xml:space="preserve"> — невід’ємний етап дорослішання Очевидно т</w:t>
      </w:r>
      <w:r>
        <w:rPr>
          <w:color w:val="222222"/>
          <w:sz w:val="28"/>
          <w:szCs w:val="28"/>
          <w:lang w:eastAsia="ru-RU"/>
        </w:rPr>
        <w:t>е, що позитивне, сприятливе се</w:t>
      </w:r>
      <w:r w:rsidRPr="004B7DE9">
        <w:rPr>
          <w:color w:val="222222"/>
          <w:sz w:val="28"/>
          <w:szCs w:val="28"/>
          <w:lang w:eastAsia="ru-RU"/>
        </w:rPr>
        <w:t xml:space="preserve">редовище дозволяє підліткам розкриватися і бути щасливими, а  «токсичне» середовище змушує їх  страждати, сильно та  постійно. Цькування не  закінчується із закінченням школи. Зміни у  мозку є  довготривалими, а  емоційні шрами можуть залишитись на  все життя. Тож учені стверджують, що вкрай важливо якнайшвидше зупиняти будь-які спроби цькування, де б вони не виникали — бо наслідки катастрофічно </w:t>
      </w:r>
      <w:r w:rsidRPr="004B7DE9">
        <w:rPr>
          <w:color w:val="222222"/>
          <w:sz w:val="28"/>
          <w:szCs w:val="28"/>
          <w:lang w:eastAsia="ru-RU"/>
        </w:rPr>
        <w:lastRenderedPageBreak/>
        <w:t>швидко стають невідворотними. </w:t>
      </w:r>
    </w:p>
    <w:p w:rsidR="0015540D" w:rsidRDefault="0015540D" w:rsidP="0015540D">
      <w:pPr>
        <w:shd w:val="clear" w:color="auto" w:fill="FFFFFF" w:themeFill="background1"/>
        <w:spacing w:line="276" w:lineRule="auto"/>
        <w:ind w:firstLine="709"/>
        <w:jc w:val="both"/>
        <w:rPr>
          <w:b/>
          <w:color w:val="222222"/>
          <w:sz w:val="28"/>
          <w:szCs w:val="28"/>
          <w:lang w:eastAsia="ru-RU"/>
        </w:rPr>
      </w:pPr>
    </w:p>
    <w:p w:rsidR="0015540D" w:rsidRPr="004B7DE9" w:rsidRDefault="0015540D" w:rsidP="0015540D">
      <w:pPr>
        <w:shd w:val="clear" w:color="auto" w:fill="FFFFFF" w:themeFill="background1"/>
        <w:spacing w:line="276" w:lineRule="auto"/>
        <w:ind w:firstLine="709"/>
        <w:jc w:val="both"/>
        <w:rPr>
          <w:color w:val="222222"/>
          <w:sz w:val="28"/>
          <w:szCs w:val="28"/>
          <w:lang w:eastAsia="ru-RU"/>
        </w:rPr>
      </w:pPr>
      <w:r w:rsidRPr="004B7DE9">
        <w:rPr>
          <w:b/>
          <w:color w:val="222222"/>
          <w:sz w:val="28"/>
          <w:szCs w:val="28"/>
          <w:lang w:eastAsia="ru-RU"/>
        </w:rPr>
        <w:t>П’ятий міф.</w:t>
      </w:r>
      <w:r>
        <w:rPr>
          <w:color w:val="222222"/>
          <w:sz w:val="28"/>
          <w:szCs w:val="28"/>
          <w:lang w:eastAsia="ru-RU"/>
        </w:rPr>
        <w:t xml:space="preserve"> Учні та  спортсмени здатні ре</w:t>
      </w:r>
      <w:r w:rsidRPr="004B7DE9">
        <w:rPr>
          <w:color w:val="222222"/>
          <w:sz w:val="28"/>
          <w:szCs w:val="28"/>
          <w:lang w:eastAsia="ru-RU"/>
        </w:rPr>
        <w:t>алізовувати увесь свій потенціал лише за  умов цькування Клітини мозку, сформовані в  дитинстві, працюють і  в підлітковому віці, утворюють нові з’єднання, а  н</w:t>
      </w:r>
      <w:r>
        <w:rPr>
          <w:color w:val="222222"/>
          <w:sz w:val="28"/>
          <w:szCs w:val="28"/>
          <w:lang w:eastAsia="ru-RU"/>
        </w:rPr>
        <w:t>евикористані — поступово відми</w:t>
      </w:r>
      <w:r w:rsidRPr="004B7DE9">
        <w:rPr>
          <w:color w:val="222222"/>
          <w:sz w:val="28"/>
          <w:szCs w:val="28"/>
          <w:lang w:eastAsia="ru-RU"/>
        </w:rPr>
        <w:t xml:space="preserve">рають. Отже, підлітковий вік є  вирішальним для формування або руйнування інтелекту людини. Саме тому потрапляння </w:t>
      </w:r>
      <w:proofErr w:type="spellStart"/>
      <w:r w:rsidRPr="004B7DE9">
        <w:rPr>
          <w:color w:val="222222"/>
          <w:sz w:val="28"/>
          <w:szCs w:val="28"/>
          <w:lang w:eastAsia="ru-RU"/>
        </w:rPr>
        <w:t>кортизолу</w:t>
      </w:r>
      <w:proofErr w:type="spellEnd"/>
      <w:r w:rsidRPr="004B7DE9">
        <w:rPr>
          <w:color w:val="222222"/>
          <w:sz w:val="28"/>
          <w:szCs w:val="28"/>
          <w:lang w:eastAsia="ru-RU"/>
        </w:rPr>
        <w:t xml:space="preserve"> в  мозок під час цькування є настільки руйнівним: він пошкоджує мозкові стр</w:t>
      </w:r>
      <w:r>
        <w:rPr>
          <w:color w:val="222222"/>
          <w:sz w:val="28"/>
          <w:szCs w:val="28"/>
          <w:lang w:eastAsia="ru-RU"/>
        </w:rPr>
        <w:t>уктури, які впливають на  здат</w:t>
      </w:r>
      <w:r w:rsidRPr="004B7DE9">
        <w:rPr>
          <w:color w:val="222222"/>
          <w:sz w:val="28"/>
          <w:szCs w:val="28"/>
          <w:lang w:eastAsia="ru-RU"/>
        </w:rPr>
        <w:t>ність навчатися,</w:t>
      </w:r>
      <w:r>
        <w:rPr>
          <w:color w:val="222222"/>
          <w:sz w:val="28"/>
          <w:szCs w:val="28"/>
          <w:lang w:eastAsia="ru-RU"/>
        </w:rPr>
        <w:t xml:space="preserve"> пам’ять, концентрацію і  прий</w:t>
      </w:r>
      <w:r w:rsidRPr="004B7DE9">
        <w:rPr>
          <w:color w:val="222222"/>
          <w:sz w:val="28"/>
          <w:szCs w:val="28"/>
          <w:lang w:eastAsia="ru-RU"/>
        </w:rPr>
        <w:t>няття рішень. </w:t>
      </w:r>
    </w:p>
    <w:p w:rsidR="0015540D" w:rsidRDefault="0015540D" w:rsidP="0015540D">
      <w:pPr>
        <w:shd w:val="clear" w:color="auto" w:fill="FFFFFF" w:themeFill="background1"/>
        <w:spacing w:line="276" w:lineRule="auto"/>
        <w:ind w:firstLine="709"/>
        <w:jc w:val="both"/>
        <w:rPr>
          <w:color w:val="222222"/>
          <w:sz w:val="28"/>
          <w:szCs w:val="28"/>
          <w:lang w:eastAsia="ru-RU"/>
        </w:rPr>
      </w:pPr>
      <w:r w:rsidRPr="004B7DE9">
        <w:rPr>
          <w:color w:val="222222"/>
          <w:sz w:val="28"/>
          <w:szCs w:val="28"/>
          <w:lang w:eastAsia="ru-RU"/>
        </w:rPr>
        <w:t xml:space="preserve">Таким чином, режим цькування, запроваджений учителем або тренером, ніколи не  дозволить дітям реалізувати свій потенціал повністю. Навпаки, він </w:t>
      </w:r>
      <w:proofErr w:type="spellStart"/>
      <w:r w:rsidRPr="004B7DE9">
        <w:rPr>
          <w:color w:val="222222"/>
          <w:sz w:val="28"/>
          <w:szCs w:val="28"/>
          <w:lang w:eastAsia="ru-RU"/>
        </w:rPr>
        <w:t>завдасть</w:t>
      </w:r>
      <w:proofErr w:type="spellEnd"/>
      <w:r w:rsidRPr="004B7DE9">
        <w:rPr>
          <w:color w:val="222222"/>
          <w:sz w:val="28"/>
          <w:szCs w:val="28"/>
          <w:lang w:eastAsia="ru-RU"/>
        </w:rPr>
        <w:t xml:space="preserve"> їм серйозної та  тривалої шкоди. ОКРІМ МІФІВ Батьки, вчителі, шкільна адміністрація та законодавці повинні об’єднатися, щоб захистити найбільш ура</w:t>
      </w:r>
      <w:r>
        <w:rPr>
          <w:color w:val="222222"/>
          <w:sz w:val="28"/>
          <w:szCs w:val="28"/>
          <w:lang w:eastAsia="ru-RU"/>
        </w:rPr>
        <w:t>зливі групи населення від будь-</w:t>
      </w:r>
      <w:r w:rsidRPr="004B7DE9">
        <w:rPr>
          <w:color w:val="222222"/>
          <w:sz w:val="28"/>
          <w:szCs w:val="28"/>
          <w:lang w:eastAsia="ru-RU"/>
        </w:rPr>
        <w:t xml:space="preserve">яких видів жорстокої поведінки, зокрема, й  від емоційного насильства або цькування з  боку дорослих. Немає сенсу в  тому, щоб захищати наших дітей </w:t>
      </w:r>
      <w:r>
        <w:rPr>
          <w:color w:val="222222"/>
          <w:sz w:val="28"/>
          <w:szCs w:val="28"/>
          <w:lang w:eastAsia="ru-RU"/>
        </w:rPr>
        <w:t>від двох видів насильства й за</w:t>
      </w:r>
      <w:r w:rsidRPr="004B7DE9">
        <w:rPr>
          <w:color w:val="222222"/>
          <w:sz w:val="28"/>
          <w:szCs w:val="28"/>
          <w:lang w:eastAsia="ru-RU"/>
        </w:rPr>
        <w:t>плющувати при цьому очі на  третій, не  менш руйнівний вид. Але якщо цькування з  боку вчителів все ще є  швидше винятк</w:t>
      </w:r>
      <w:r>
        <w:rPr>
          <w:color w:val="222222"/>
          <w:sz w:val="28"/>
          <w:szCs w:val="28"/>
          <w:lang w:eastAsia="ru-RU"/>
        </w:rPr>
        <w:t>ом, то цькування дітей одноліт</w:t>
      </w:r>
      <w:r w:rsidRPr="004B7DE9">
        <w:rPr>
          <w:color w:val="222222"/>
          <w:sz w:val="28"/>
          <w:szCs w:val="28"/>
          <w:lang w:eastAsia="ru-RU"/>
        </w:rPr>
        <w:t>ками нікого не див</w:t>
      </w:r>
      <w:r>
        <w:rPr>
          <w:color w:val="222222"/>
          <w:sz w:val="28"/>
          <w:szCs w:val="28"/>
          <w:lang w:eastAsia="ru-RU"/>
        </w:rPr>
        <w:t>ує. Епідемія цькування не зупи</w:t>
      </w:r>
      <w:r w:rsidRPr="004B7DE9">
        <w:rPr>
          <w:color w:val="222222"/>
          <w:sz w:val="28"/>
          <w:szCs w:val="28"/>
          <w:lang w:eastAsia="ru-RU"/>
        </w:rPr>
        <w:t>ниться, доки ми самі не  зупинимо її. Але просто визнати проблему замало, потрібн</w:t>
      </w:r>
      <w:r>
        <w:rPr>
          <w:color w:val="222222"/>
          <w:sz w:val="28"/>
          <w:szCs w:val="28"/>
          <w:lang w:eastAsia="ru-RU"/>
        </w:rPr>
        <w:t>о ще й  невпин</w:t>
      </w:r>
      <w:r w:rsidRPr="004B7DE9">
        <w:rPr>
          <w:color w:val="222222"/>
          <w:sz w:val="28"/>
          <w:szCs w:val="28"/>
          <w:lang w:eastAsia="ru-RU"/>
        </w:rPr>
        <w:t>но боротися з нею. Ця боротьба потребує часу, сил і справжнього баж</w:t>
      </w:r>
      <w:r>
        <w:rPr>
          <w:color w:val="222222"/>
          <w:sz w:val="28"/>
          <w:szCs w:val="28"/>
          <w:lang w:eastAsia="ru-RU"/>
        </w:rPr>
        <w:t>ання змінити те, що відбуваєть</w:t>
      </w:r>
      <w:r w:rsidRPr="004B7DE9">
        <w:rPr>
          <w:color w:val="222222"/>
          <w:sz w:val="28"/>
          <w:szCs w:val="28"/>
          <w:lang w:eastAsia="ru-RU"/>
        </w:rPr>
        <w:t xml:space="preserve">ся в  наших школах (та  часто й  у родинах також). Тож що вже зараз може зробити кожен учитель, щоб, попри те, якою складною є  ситуація, виховати зовсім нове покоління — людей, для яких </w:t>
      </w:r>
      <w:proofErr w:type="spellStart"/>
      <w:r w:rsidRPr="004B7DE9">
        <w:rPr>
          <w:color w:val="222222"/>
          <w:sz w:val="28"/>
          <w:szCs w:val="28"/>
          <w:lang w:eastAsia="ru-RU"/>
        </w:rPr>
        <w:t>булінг</w:t>
      </w:r>
      <w:proofErr w:type="spellEnd"/>
      <w:r w:rsidRPr="004B7DE9">
        <w:rPr>
          <w:color w:val="222222"/>
          <w:sz w:val="28"/>
          <w:szCs w:val="28"/>
          <w:lang w:eastAsia="ru-RU"/>
        </w:rPr>
        <w:t xml:space="preserve"> є  неприйнятною, а  головне — незвичною справою? </w:t>
      </w:r>
    </w:p>
    <w:p w:rsidR="000E2331" w:rsidRDefault="0015540D"/>
    <w:sectPr w:rsidR="000E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26"/>
    <w:rsid w:val="0015540D"/>
    <w:rsid w:val="003D1426"/>
    <w:rsid w:val="004153E2"/>
    <w:rsid w:val="005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CB85B-704B-492B-9800-51810BAF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5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2024-10-08T06:50:00Z</dcterms:created>
  <dcterms:modified xsi:type="dcterms:W3CDTF">2024-10-08T06:51:00Z</dcterms:modified>
</cp:coreProperties>
</file>