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A5" w:rsidRPr="00064623" w:rsidRDefault="00837BA5" w:rsidP="00064623">
      <w:pPr>
        <w:pStyle w:val="2"/>
        <w:spacing w:line="276" w:lineRule="auto"/>
        <w:ind w:left="-567"/>
        <w:rPr>
          <w:bCs w:val="0"/>
          <w:szCs w:val="28"/>
        </w:rPr>
      </w:pPr>
      <w:r w:rsidRPr="00064623">
        <w:rPr>
          <w:szCs w:val="28"/>
        </w:rPr>
        <w:t xml:space="preserve">Положення </w:t>
      </w:r>
      <w:r w:rsidRPr="00064623">
        <w:rPr>
          <w:bCs w:val="0"/>
          <w:szCs w:val="28"/>
        </w:rPr>
        <w:t xml:space="preserve">про експертну комісію </w:t>
      </w:r>
    </w:p>
    <w:p w:rsidR="00837BA5" w:rsidRPr="00064623" w:rsidRDefault="00837BA5" w:rsidP="00064623">
      <w:pPr>
        <w:pStyle w:val="4"/>
        <w:spacing w:before="0" w:after="0" w:line="276" w:lineRule="auto"/>
        <w:ind w:left="-567"/>
        <w:jc w:val="center"/>
        <w:rPr>
          <w:lang w:val="uk-UA"/>
        </w:rPr>
      </w:pPr>
      <w:r w:rsidRPr="00064623">
        <w:rPr>
          <w:lang w:val="uk-UA"/>
        </w:rPr>
        <w:t xml:space="preserve">Первомайського центру </w:t>
      </w:r>
    </w:p>
    <w:p w:rsidR="00837BA5" w:rsidRPr="00064623" w:rsidRDefault="00837BA5" w:rsidP="00064623">
      <w:pPr>
        <w:pStyle w:val="4"/>
        <w:spacing w:before="0" w:after="0" w:line="276" w:lineRule="auto"/>
        <w:ind w:left="-567"/>
        <w:jc w:val="center"/>
        <w:rPr>
          <w:lang w:val="uk-UA"/>
        </w:rPr>
      </w:pPr>
      <w:r w:rsidRPr="00064623">
        <w:rPr>
          <w:lang w:val="uk-UA"/>
        </w:rPr>
        <w:t>науково-технічної творчості учнівської молоді</w:t>
      </w:r>
    </w:p>
    <w:p w:rsidR="00837BA5" w:rsidRPr="00064623" w:rsidRDefault="00837BA5" w:rsidP="00064623">
      <w:pPr>
        <w:ind w:left="-567"/>
        <w:rPr>
          <w:sz w:val="28"/>
          <w:szCs w:val="28"/>
          <w:lang w:val="uk-UA"/>
        </w:rPr>
      </w:pPr>
    </w:p>
    <w:p w:rsidR="00837BA5" w:rsidRPr="00064623" w:rsidRDefault="00837BA5" w:rsidP="00064623">
      <w:pPr>
        <w:pStyle w:val="4"/>
        <w:numPr>
          <w:ilvl w:val="0"/>
          <w:numId w:val="1"/>
        </w:numPr>
        <w:spacing w:before="0" w:after="0" w:line="276" w:lineRule="auto"/>
        <w:ind w:left="-567"/>
        <w:jc w:val="both"/>
        <w:rPr>
          <w:b w:val="0"/>
          <w:spacing w:val="-26"/>
          <w:lang w:val="uk-UA"/>
        </w:rPr>
      </w:pPr>
      <w:r w:rsidRPr="00064623">
        <w:rPr>
          <w:b w:val="0"/>
          <w:spacing w:val="3"/>
          <w:lang w:val="uk-UA"/>
        </w:rPr>
        <w:t xml:space="preserve">Відповідно до Закону України «Про Національний архівний фонд і </w:t>
      </w:r>
      <w:r w:rsidRPr="00064623">
        <w:rPr>
          <w:b w:val="0"/>
          <w:spacing w:val="-4"/>
          <w:lang w:val="uk-UA"/>
        </w:rPr>
        <w:t xml:space="preserve">архівні установи» та положення про принципи і критерії визначення цінності </w:t>
      </w:r>
      <w:r w:rsidRPr="00064623">
        <w:rPr>
          <w:b w:val="0"/>
          <w:spacing w:val="2"/>
          <w:lang w:val="uk-UA"/>
        </w:rPr>
        <w:t xml:space="preserve">документів </w:t>
      </w:r>
      <w:r w:rsidRPr="00064623">
        <w:rPr>
          <w:b w:val="0"/>
          <w:lang w:val="uk-UA"/>
        </w:rPr>
        <w:t xml:space="preserve">Первомайського ЦНТТУМ </w:t>
      </w:r>
      <w:r w:rsidRPr="00064623">
        <w:rPr>
          <w:b w:val="0"/>
          <w:spacing w:val="2"/>
          <w:lang w:val="uk-UA"/>
        </w:rPr>
        <w:t xml:space="preserve">створено експертну комісію (ЕК) для </w:t>
      </w:r>
      <w:r w:rsidRPr="00064623">
        <w:rPr>
          <w:b w:val="0"/>
          <w:spacing w:val="-5"/>
          <w:lang w:val="uk-UA"/>
        </w:rPr>
        <w:t>проведення   попередньої  експертизи   цінності.</w:t>
      </w:r>
    </w:p>
    <w:p w:rsidR="00837BA5" w:rsidRPr="00064623" w:rsidRDefault="00837BA5" w:rsidP="00064623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2" w:after="0"/>
        <w:ind w:left="-567"/>
        <w:jc w:val="both"/>
        <w:rPr>
          <w:rFonts w:ascii="Times New Roman" w:hAnsi="Times New Roman"/>
          <w:spacing w:val="-15"/>
          <w:sz w:val="28"/>
          <w:szCs w:val="28"/>
          <w:lang w:val="uk-UA"/>
        </w:rPr>
      </w:pPr>
      <w:r w:rsidRPr="00064623">
        <w:rPr>
          <w:rFonts w:ascii="Times New Roman" w:hAnsi="Times New Roman"/>
          <w:spacing w:val="-4"/>
          <w:sz w:val="28"/>
          <w:szCs w:val="28"/>
          <w:lang w:val="uk-UA"/>
        </w:rPr>
        <w:t xml:space="preserve">ЕК є постійно діючим дорадчим органом. Рішення ЕК затверджується директором </w:t>
      </w:r>
      <w:r w:rsidRPr="00064623">
        <w:rPr>
          <w:rFonts w:ascii="Times New Roman" w:hAnsi="Times New Roman"/>
          <w:sz w:val="28"/>
          <w:szCs w:val="28"/>
          <w:lang w:val="uk-UA"/>
        </w:rPr>
        <w:t xml:space="preserve">     Первомайського центру науково-технічної творчості учнівської молоді, </w:t>
      </w:r>
      <w:r w:rsidRPr="00064623">
        <w:rPr>
          <w:rFonts w:ascii="Times New Roman" w:hAnsi="Times New Roman"/>
          <w:spacing w:val="-5"/>
          <w:sz w:val="28"/>
          <w:szCs w:val="28"/>
          <w:lang w:val="uk-UA"/>
        </w:rPr>
        <w:t>після чого є обов’язковим для виконання працівниками.</w:t>
      </w:r>
      <w:bookmarkStart w:id="0" w:name="_GoBack"/>
      <w:bookmarkEnd w:id="0"/>
    </w:p>
    <w:p w:rsidR="00837BA5" w:rsidRPr="00064623" w:rsidRDefault="00837BA5" w:rsidP="00064623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pacing w:val="-15"/>
          <w:sz w:val="28"/>
          <w:szCs w:val="28"/>
          <w:lang w:val="uk-UA"/>
        </w:rPr>
      </w:pPr>
      <w:r w:rsidRPr="00064623">
        <w:rPr>
          <w:rFonts w:ascii="Times New Roman" w:hAnsi="Times New Roman"/>
          <w:spacing w:val="-2"/>
          <w:sz w:val="28"/>
          <w:szCs w:val="28"/>
          <w:lang w:val="uk-UA"/>
        </w:rPr>
        <w:t xml:space="preserve">У своїй діяльності ЕК керується Конституцією України, Постановами </w:t>
      </w:r>
      <w:r w:rsidRPr="00064623">
        <w:rPr>
          <w:rFonts w:ascii="Times New Roman" w:hAnsi="Times New Roman"/>
          <w:spacing w:val="-1"/>
          <w:sz w:val="28"/>
          <w:szCs w:val="28"/>
          <w:lang w:val="uk-UA"/>
        </w:rPr>
        <w:t xml:space="preserve">Верховної Ради України, Указами і Розпорядженнями Президента України, </w:t>
      </w:r>
      <w:r w:rsidRPr="00064623">
        <w:rPr>
          <w:rFonts w:ascii="Times New Roman" w:hAnsi="Times New Roman"/>
          <w:spacing w:val="-5"/>
          <w:sz w:val="28"/>
          <w:szCs w:val="28"/>
          <w:lang w:val="uk-UA"/>
        </w:rPr>
        <w:t xml:space="preserve">наказами    Державного    комітету    України    з    питань    архівної    справи, </w:t>
      </w:r>
      <w:r w:rsidRPr="00064623">
        <w:rPr>
          <w:rFonts w:ascii="Times New Roman" w:hAnsi="Times New Roman"/>
          <w:spacing w:val="2"/>
          <w:sz w:val="28"/>
          <w:szCs w:val="28"/>
          <w:lang w:val="uk-UA"/>
        </w:rPr>
        <w:t xml:space="preserve">розпорядженнями голови обласної державної адміністрацій </w:t>
      </w:r>
      <w:r w:rsidRPr="00064623">
        <w:rPr>
          <w:rFonts w:ascii="Times New Roman" w:hAnsi="Times New Roman"/>
          <w:spacing w:val="-6"/>
          <w:sz w:val="28"/>
          <w:szCs w:val="28"/>
          <w:lang w:val="uk-UA"/>
        </w:rPr>
        <w:t>наказами директора Державного архіву Миколаївської області.</w:t>
      </w:r>
    </w:p>
    <w:p w:rsidR="00837BA5" w:rsidRPr="00064623" w:rsidRDefault="00837BA5" w:rsidP="00064623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2" w:after="0"/>
        <w:ind w:left="-567"/>
        <w:jc w:val="both"/>
        <w:rPr>
          <w:rFonts w:ascii="Times New Roman" w:hAnsi="Times New Roman"/>
          <w:spacing w:val="-15"/>
          <w:sz w:val="28"/>
          <w:szCs w:val="28"/>
          <w:lang w:val="uk-UA"/>
        </w:rPr>
      </w:pPr>
      <w:r w:rsidRPr="00064623">
        <w:rPr>
          <w:rFonts w:ascii="Times New Roman" w:hAnsi="Times New Roman"/>
          <w:spacing w:val="-5"/>
          <w:sz w:val="28"/>
          <w:szCs w:val="28"/>
          <w:lang w:val="uk-UA"/>
        </w:rPr>
        <w:t>ЕК працює відповідно до річного плану, який затверджується</w:t>
      </w:r>
      <w:r w:rsidRPr="00064623">
        <w:rPr>
          <w:rFonts w:ascii="Times New Roman" w:hAnsi="Times New Roman"/>
          <w:spacing w:val="-4"/>
          <w:sz w:val="28"/>
          <w:szCs w:val="28"/>
          <w:lang w:val="uk-UA"/>
        </w:rPr>
        <w:t xml:space="preserve"> директором </w:t>
      </w:r>
      <w:r w:rsidRPr="00064623">
        <w:rPr>
          <w:rFonts w:ascii="Times New Roman" w:hAnsi="Times New Roman"/>
          <w:sz w:val="28"/>
          <w:szCs w:val="28"/>
          <w:lang w:val="uk-UA"/>
        </w:rPr>
        <w:t xml:space="preserve"> Первомайського центру науково-технічної творчості учнівської молоді</w:t>
      </w:r>
      <w:r w:rsidRPr="00064623">
        <w:rPr>
          <w:rFonts w:ascii="Times New Roman" w:hAnsi="Times New Roman"/>
          <w:spacing w:val="-5"/>
          <w:sz w:val="28"/>
          <w:szCs w:val="28"/>
          <w:lang w:val="uk-UA"/>
        </w:rPr>
        <w:t>, і звітує перед ним про проведену роботу.</w:t>
      </w:r>
    </w:p>
    <w:p w:rsidR="00837BA5" w:rsidRPr="00064623" w:rsidRDefault="00837BA5" w:rsidP="00064623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064623">
        <w:rPr>
          <w:rFonts w:ascii="Times New Roman" w:hAnsi="Times New Roman"/>
          <w:spacing w:val="-6"/>
          <w:sz w:val="28"/>
          <w:szCs w:val="28"/>
          <w:lang w:val="uk-UA"/>
        </w:rPr>
        <w:t>Основним завданням ЕК є:</w:t>
      </w:r>
    </w:p>
    <w:p w:rsidR="00837BA5" w:rsidRPr="00064623" w:rsidRDefault="00837BA5" w:rsidP="00064623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064623">
        <w:rPr>
          <w:rFonts w:ascii="Times New Roman" w:hAnsi="Times New Roman"/>
          <w:spacing w:val="7"/>
          <w:sz w:val="28"/>
          <w:szCs w:val="28"/>
          <w:lang w:val="uk-UA"/>
        </w:rPr>
        <w:t>розгляд питань та прийняття рішень про схвалення та подання на</w:t>
      </w:r>
      <w:r w:rsidRPr="00064623">
        <w:rPr>
          <w:rFonts w:ascii="Times New Roman" w:hAnsi="Times New Roman"/>
          <w:spacing w:val="7"/>
          <w:sz w:val="28"/>
          <w:szCs w:val="28"/>
          <w:lang w:val="uk-UA"/>
        </w:rPr>
        <w:br/>
      </w:r>
      <w:r w:rsidRPr="00064623">
        <w:rPr>
          <w:rFonts w:ascii="Times New Roman" w:hAnsi="Times New Roman"/>
          <w:spacing w:val="-4"/>
          <w:sz w:val="28"/>
          <w:szCs w:val="28"/>
          <w:lang w:val="uk-UA"/>
        </w:rPr>
        <w:t>погодження в установленому порядку;</w:t>
      </w:r>
    </w:p>
    <w:p w:rsidR="00837BA5" w:rsidRPr="00064623" w:rsidRDefault="00837BA5" w:rsidP="00064623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"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064623">
        <w:rPr>
          <w:rFonts w:ascii="Times New Roman" w:hAnsi="Times New Roman"/>
          <w:spacing w:val="-4"/>
          <w:sz w:val="28"/>
          <w:szCs w:val="28"/>
          <w:lang w:val="uk-UA"/>
        </w:rPr>
        <w:t>розгляд номенклатури справ поточного діловодства установи;</w:t>
      </w:r>
    </w:p>
    <w:p w:rsidR="00837BA5" w:rsidRPr="00064623" w:rsidRDefault="00837BA5" w:rsidP="00064623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064623">
        <w:rPr>
          <w:rFonts w:ascii="Times New Roman" w:hAnsi="Times New Roman"/>
          <w:spacing w:val="-4"/>
          <w:sz w:val="28"/>
          <w:szCs w:val="28"/>
          <w:lang w:val="uk-UA"/>
        </w:rPr>
        <w:t>складання   описів   документів   на  різних   видах   носіїв   інформації,</w:t>
      </w:r>
      <w:r w:rsidRPr="00064623">
        <w:rPr>
          <w:rFonts w:ascii="Times New Roman" w:hAnsi="Times New Roman"/>
          <w:spacing w:val="-4"/>
          <w:sz w:val="28"/>
          <w:szCs w:val="28"/>
          <w:lang w:val="uk-UA"/>
        </w:rPr>
        <w:br/>
      </w:r>
      <w:r w:rsidRPr="00064623">
        <w:rPr>
          <w:rFonts w:ascii="Times New Roman" w:hAnsi="Times New Roman"/>
          <w:spacing w:val="-2"/>
          <w:sz w:val="28"/>
          <w:szCs w:val="28"/>
          <w:lang w:val="uk-UA"/>
        </w:rPr>
        <w:t xml:space="preserve">описів   довгострокового   терміну   зберігання,   описів </w:t>
      </w:r>
      <w:r w:rsidRPr="00064623">
        <w:rPr>
          <w:rFonts w:ascii="Times New Roman" w:hAnsi="Times New Roman"/>
          <w:spacing w:val="-5"/>
          <w:sz w:val="28"/>
          <w:szCs w:val="28"/>
          <w:lang w:val="uk-UA"/>
        </w:rPr>
        <w:t>документів з особового складу;</w:t>
      </w:r>
    </w:p>
    <w:p w:rsidR="00837BA5" w:rsidRPr="00064623" w:rsidRDefault="00837BA5" w:rsidP="00064623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064623">
        <w:rPr>
          <w:rFonts w:ascii="Times New Roman" w:hAnsi="Times New Roman"/>
          <w:spacing w:val="2"/>
          <w:sz w:val="28"/>
          <w:szCs w:val="28"/>
          <w:lang w:val="uk-UA"/>
        </w:rPr>
        <w:t xml:space="preserve">затвердження актів про знищення документів, </w:t>
      </w:r>
      <w:r w:rsidRPr="00064623">
        <w:rPr>
          <w:rFonts w:ascii="Times New Roman" w:hAnsi="Times New Roman"/>
          <w:spacing w:val="-5"/>
          <w:sz w:val="28"/>
          <w:szCs w:val="28"/>
          <w:lang w:val="uk-UA"/>
        </w:rPr>
        <w:t>у яких минув термін зберігання;</w:t>
      </w:r>
    </w:p>
    <w:p w:rsidR="00837BA5" w:rsidRPr="00064623" w:rsidRDefault="00837BA5" w:rsidP="00064623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064623">
        <w:rPr>
          <w:rFonts w:ascii="Times New Roman" w:hAnsi="Times New Roman"/>
          <w:spacing w:val="-5"/>
          <w:sz w:val="28"/>
          <w:szCs w:val="28"/>
          <w:lang w:val="uk-UA"/>
        </w:rPr>
        <w:t>складання    переліку   документів,    що    підлягають    віднесенню    до унікальних документальних пам’яток;</w:t>
      </w:r>
    </w:p>
    <w:p w:rsidR="00837BA5" w:rsidRPr="00064623" w:rsidRDefault="00837BA5" w:rsidP="00064623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064623">
        <w:rPr>
          <w:rFonts w:ascii="Times New Roman" w:hAnsi="Times New Roman"/>
          <w:sz w:val="28"/>
          <w:szCs w:val="28"/>
          <w:lang w:val="uk-UA"/>
        </w:rPr>
        <w:t xml:space="preserve">організація і проведення спільно з діловодом  і архівним </w:t>
      </w:r>
      <w:r w:rsidRPr="00064623">
        <w:rPr>
          <w:rFonts w:ascii="Times New Roman" w:hAnsi="Times New Roman"/>
          <w:spacing w:val="1"/>
          <w:sz w:val="28"/>
          <w:szCs w:val="28"/>
          <w:lang w:val="uk-UA"/>
        </w:rPr>
        <w:t xml:space="preserve">підрозділом закладу  щорічного відбору документів для подальшого </w:t>
      </w:r>
      <w:r w:rsidRPr="00064623">
        <w:rPr>
          <w:rFonts w:ascii="Times New Roman" w:hAnsi="Times New Roman"/>
          <w:spacing w:val="-5"/>
          <w:sz w:val="28"/>
          <w:szCs w:val="28"/>
          <w:lang w:val="uk-UA"/>
        </w:rPr>
        <w:t>зберігання, здійснення контролю за організацією документів у діловодстві;</w:t>
      </w:r>
    </w:p>
    <w:p w:rsidR="00837BA5" w:rsidRPr="00064623" w:rsidRDefault="00837BA5" w:rsidP="00064623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"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064623">
        <w:rPr>
          <w:rFonts w:ascii="Times New Roman" w:hAnsi="Times New Roman"/>
          <w:spacing w:val="-4"/>
          <w:sz w:val="28"/>
          <w:szCs w:val="28"/>
          <w:lang w:val="uk-UA"/>
        </w:rPr>
        <w:t xml:space="preserve">розгляд пропозицій про зміну термінів зберігання окремих документів, </w:t>
      </w:r>
      <w:r w:rsidRPr="00064623">
        <w:rPr>
          <w:rFonts w:ascii="Times New Roman" w:hAnsi="Times New Roman"/>
          <w:spacing w:val="1"/>
          <w:sz w:val="28"/>
          <w:szCs w:val="28"/>
          <w:lang w:val="uk-UA"/>
        </w:rPr>
        <w:t>не передбачених діючими переліками</w:t>
      </w:r>
      <w:r w:rsidRPr="00064623">
        <w:rPr>
          <w:rFonts w:ascii="Times New Roman" w:hAnsi="Times New Roman"/>
          <w:spacing w:val="-6"/>
          <w:sz w:val="28"/>
          <w:szCs w:val="28"/>
          <w:lang w:val="uk-UA"/>
        </w:rPr>
        <w:t>;</w:t>
      </w:r>
    </w:p>
    <w:p w:rsidR="00837BA5" w:rsidRPr="00064623" w:rsidRDefault="00837BA5" w:rsidP="00064623">
      <w:pPr>
        <w:shd w:val="clear" w:color="auto" w:fill="FFFFFF"/>
        <w:tabs>
          <w:tab w:val="left" w:pos="725"/>
        </w:tabs>
        <w:spacing w:after="0"/>
        <w:ind w:left="-567" w:firstLine="553"/>
        <w:jc w:val="both"/>
        <w:rPr>
          <w:rFonts w:ascii="Times New Roman" w:hAnsi="Times New Roman"/>
          <w:sz w:val="28"/>
          <w:szCs w:val="28"/>
        </w:rPr>
      </w:pPr>
      <w:r w:rsidRPr="00064623">
        <w:rPr>
          <w:rFonts w:ascii="Times New Roman" w:hAnsi="Times New Roman"/>
          <w:sz w:val="28"/>
          <w:szCs w:val="28"/>
          <w:lang w:val="uk-UA"/>
        </w:rPr>
        <w:t>-</w:t>
      </w:r>
      <w:r w:rsidRPr="00064623">
        <w:rPr>
          <w:rFonts w:ascii="Times New Roman" w:hAnsi="Times New Roman"/>
          <w:sz w:val="28"/>
          <w:szCs w:val="28"/>
          <w:lang w:val="uk-UA"/>
        </w:rPr>
        <w:tab/>
      </w:r>
      <w:r w:rsidRPr="00064623">
        <w:rPr>
          <w:rFonts w:ascii="Times New Roman" w:hAnsi="Times New Roman"/>
          <w:spacing w:val="5"/>
          <w:sz w:val="28"/>
          <w:szCs w:val="28"/>
          <w:lang w:val="uk-UA"/>
        </w:rPr>
        <w:t xml:space="preserve">проведення експертизи цінності документів на різних видах носіїв </w:t>
      </w:r>
      <w:r w:rsidRPr="00064623">
        <w:rPr>
          <w:rFonts w:ascii="Times New Roman" w:hAnsi="Times New Roman"/>
          <w:spacing w:val="-5"/>
          <w:sz w:val="28"/>
          <w:szCs w:val="28"/>
          <w:lang w:val="uk-UA"/>
        </w:rPr>
        <w:t>інформації та їх підготовка на подальше зберігання.</w:t>
      </w:r>
    </w:p>
    <w:p w:rsidR="00837BA5" w:rsidRPr="00064623" w:rsidRDefault="00837BA5" w:rsidP="00064623">
      <w:pPr>
        <w:numPr>
          <w:ilvl w:val="0"/>
          <w:numId w:val="1"/>
        </w:numPr>
        <w:shd w:val="clear" w:color="auto" w:fill="FFFFFF"/>
        <w:tabs>
          <w:tab w:val="left" w:pos="667"/>
          <w:tab w:val="left" w:pos="900"/>
        </w:tabs>
        <w:spacing w:after="0"/>
        <w:ind w:left="-567" w:firstLine="553"/>
        <w:jc w:val="both"/>
        <w:rPr>
          <w:rFonts w:ascii="Times New Roman" w:hAnsi="Times New Roman"/>
          <w:sz w:val="28"/>
          <w:szCs w:val="28"/>
        </w:rPr>
      </w:pPr>
      <w:r w:rsidRPr="00064623">
        <w:rPr>
          <w:rFonts w:ascii="Times New Roman" w:hAnsi="Times New Roman"/>
          <w:spacing w:val="-5"/>
          <w:sz w:val="28"/>
          <w:szCs w:val="28"/>
          <w:lang w:val="uk-UA"/>
        </w:rPr>
        <w:t>Для виконання покладених на ЕК завдань їй надається право:</w:t>
      </w:r>
    </w:p>
    <w:p w:rsidR="00837BA5" w:rsidRPr="00064623" w:rsidRDefault="00837BA5" w:rsidP="00064623">
      <w:pPr>
        <w:widowControl w:val="0"/>
        <w:numPr>
          <w:ilvl w:val="0"/>
          <w:numId w:val="3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before="2"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064623">
        <w:rPr>
          <w:rFonts w:ascii="Times New Roman" w:hAnsi="Times New Roman"/>
          <w:spacing w:val="1"/>
          <w:sz w:val="28"/>
          <w:szCs w:val="28"/>
          <w:lang w:val="uk-UA"/>
        </w:rPr>
        <w:t xml:space="preserve">давати рекомендації працівникам  закладу,  відповідальним за </w:t>
      </w:r>
      <w:r w:rsidRPr="00064623">
        <w:rPr>
          <w:rFonts w:ascii="Times New Roman" w:hAnsi="Times New Roman"/>
          <w:spacing w:val="-3"/>
          <w:sz w:val="28"/>
          <w:szCs w:val="28"/>
          <w:lang w:val="uk-UA"/>
        </w:rPr>
        <w:t xml:space="preserve">організацію </w:t>
      </w:r>
      <w:r w:rsidRPr="00064623">
        <w:rPr>
          <w:rFonts w:ascii="Times New Roman" w:hAnsi="Times New Roman"/>
          <w:spacing w:val="-3"/>
          <w:sz w:val="28"/>
          <w:szCs w:val="28"/>
          <w:lang w:val="uk-UA"/>
        </w:rPr>
        <w:lastRenderedPageBreak/>
        <w:t xml:space="preserve">діловодства, експертизу цінності документів та їх підготовку до </w:t>
      </w:r>
      <w:r w:rsidRPr="00064623">
        <w:rPr>
          <w:rFonts w:ascii="Times New Roman" w:hAnsi="Times New Roman"/>
          <w:spacing w:val="-5"/>
          <w:sz w:val="28"/>
          <w:szCs w:val="28"/>
          <w:lang w:val="uk-UA"/>
        </w:rPr>
        <w:t>передачі на зберігання;</w:t>
      </w:r>
    </w:p>
    <w:p w:rsidR="00837BA5" w:rsidRPr="00064623" w:rsidRDefault="00837BA5" w:rsidP="00064623">
      <w:pPr>
        <w:widowControl w:val="0"/>
        <w:numPr>
          <w:ilvl w:val="0"/>
          <w:numId w:val="3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064623">
        <w:rPr>
          <w:rFonts w:ascii="Times New Roman" w:hAnsi="Times New Roman"/>
          <w:spacing w:val="-1"/>
          <w:sz w:val="28"/>
          <w:szCs w:val="28"/>
          <w:lang w:val="uk-UA"/>
        </w:rPr>
        <w:t xml:space="preserve">вимагати від працівників закладу розшуку відсутніх документів </w:t>
      </w:r>
      <w:r w:rsidRPr="00064623">
        <w:rPr>
          <w:rFonts w:ascii="Times New Roman" w:hAnsi="Times New Roman"/>
          <w:spacing w:val="-2"/>
          <w:sz w:val="28"/>
          <w:szCs w:val="28"/>
          <w:lang w:val="uk-UA"/>
        </w:rPr>
        <w:t xml:space="preserve">та надання письмових пояснень у випадку </w:t>
      </w:r>
      <w:r w:rsidRPr="00064623">
        <w:rPr>
          <w:rFonts w:ascii="Times New Roman" w:hAnsi="Times New Roman"/>
          <w:spacing w:val="-6"/>
          <w:sz w:val="28"/>
          <w:szCs w:val="28"/>
          <w:lang w:val="uk-UA"/>
        </w:rPr>
        <w:t>втрати цих документів;</w:t>
      </w:r>
    </w:p>
    <w:p w:rsidR="00837BA5" w:rsidRPr="00064623" w:rsidRDefault="00837BA5" w:rsidP="00064623">
      <w:pPr>
        <w:widowControl w:val="0"/>
        <w:numPr>
          <w:ilvl w:val="0"/>
          <w:numId w:val="4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after="0"/>
        <w:ind w:left="-567" w:hanging="5"/>
        <w:jc w:val="both"/>
        <w:rPr>
          <w:rFonts w:ascii="Times New Roman" w:hAnsi="Times New Roman"/>
          <w:sz w:val="28"/>
          <w:szCs w:val="28"/>
          <w:lang w:val="uk-UA"/>
        </w:rPr>
      </w:pPr>
      <w:r w:rsidRPr="00064623">
        <w:rPr>
          <w:rFonts w:ascii="Times New Roman" w:hAnsi="Times New Roman"/>
          <w:spacing w:val="-2"/>
          <w:sz w:val="28"/>
          <w:szCs w:val="28"/>
          <w:lang w:val="uk-UA"/>
        </w:rPr>
        <w:t xml:space="preserve">заслуховувати на своїх засіданнях інформації працівників, відповідальних </w:t>
      </w:r>
      <w:r w:rsidRPr="00064623">
        <w:rPr>
          <w:rFonts w:ascii="Times New Roman" w:hAnsi="Times New Roman"/>
          <w:spacing w:val="3"/>
          <w:sz w:val="28"/>
          <w:szCs w:val="28"/>
          <w:lang w:val="uk-UA"/>
        </w:rPr>
        <w:t xml:space="preserve">за ведення діловодства та архівного підрозділу про якість </w:t>
      </w:r>
      <w:r w:rsidRPr="00064623">
        <w:rPr>
          <w:rFonts w:ascii="Times New Roman" w:hAnsi="Times New Roman"/>
          <w:spacing w:val="1"/>
          <w:sz w:val="28"/>
          <w:szCs w:val="28"/>
          <w:lang w:val="uk-UA"/>
        </w:rPr>
        <w:t xml:space="preserve">оформлення документів і формування справ у діловодстві, стану обліку та </w:t>
      </w:r>
      <w:r w:rsidRPr="00064623">
        <w:rPr>
          <w:rFonts w:ascii="Times New Roman" w:hAnsi="Times New Roman"/>
          <w:spacing w:val="-1"/>
          <w:sz w:val="28"/>
          <w:szCs w:val="28"/>
          <w:lang w:val="uk-UA"/>
        </w:rPr>
        <w:t xml:space="preserve">схоронності  документів </w:t>
      </w:r>
      <w:r w:rsidRPr="00064623">
        <w:rPr>
          <w:rFonts w:ascii="Times New Roman" w:hAnsi="Times New Roman"/>
          <w:spacing w:val="-5"/>
          <w:sz w:val="28"/>
          <w:szCs w:val="28"/>
          <w:lang w:val="uk-UA"/>
        </w:rPr>
        <w:t>довгострокового терміну зберігання (понад 10 років зберігання).</w:t>
      </w:r>
    </w:p>
    <w:p w:rsidR="00837BA5" w:rsidRPr="00064623" w:rsidRDefault="00837BA5" w:rsidP="00064623">
      <w:pPr>
        <w:numPr>
          <w:ilvl w:val="0"/>
          <w:numId w:val="1"/>
        </w:numPr>
        <w:shd w:val="clear" w:color="auto" w:fill="FFFFFF"/>
        <w:tabs>
          <w:tab w:val="left" w:pos="667"/>
          <w:tab w:val="left" w:pos="1134"/>
        </w:tabs>
        <w:spacing w:after="0"/>
        <w:ind w:left="-567" w:firstLine="553"/>
        <w:jc w:val="both"/>
        <w:rPr>
          <w:rFonts w:ascii="Times New Roman" w:hAnsi="Times New Roman"/>
          <w:sz w:val="28"/>
          <w:szCs w:val="28"/>
        </w:rPr>
      </w:pPr>
      <w:r w:rsidRPr="00064623">
        <w:rPr>
          <w:rFonts w:ascii="Times New Roman" w:hAnsi="Times New Roman"/>
          <w:spacing w:val="-1"/>
          <w:sz w:val="28"/>
          <w:szCs w:val="28"/>
          <w:lang w:val="uk-UA"/>
        </w:rPr>
        <w:t xml:space="preserve">До складу ЕК, який затверджується </w:t>
      </w:r>
      <w:r w:rsidRPr="00064623">
        <w:rPr>
          <w:rFonts w:ascii="Times New Roman" w:hAnsi="Times New Roman"/>
          <w:spacing w:val="-4"/>
          <w:sz w:val="28"/>
          <w:szCs w:val="28"/>
          <w:lang w:val="uk-UA"/>
        </w:rPr>
        <w:t xml:space="preserve">директором </w:t>
      </w:r>
      <w:r w:rsidRPr="00064623">
        <w:rPr>
          <w:rFonts w:ascii="Times New Roman" w:hAnsi="Times New Roman"/>
          <w:sz w:val="28"/>
          <w:szCs w:val="28"/>
          <w:lang w:val="uk-UA"/>
        </w:rPr>
        <w:t xml:space="preserve"> Первомайського центру науково-технічної творчості учнівської молоді</w:t>
      </w:r>
      <w:r w:rsidRPr="00064623">
        <w:rPr>
          <w:rFonts w:ascii="Times New Roman" w:hAnsi="Times New Roman"/>
          <w:spacing w:val="-1"/>
          <w:sz w:val="28"/>
          <w:szCs w:val="28"/>
          <w:lang w:val="uk-UA"/>
        </w:rPr>
        <w:t xml:space="preserve">, включаються </w:t>
      </w:r>
      <w:r w:rsidRPr="00064623">
        <w:rPr>
          <w:rFonts w:ascii="Times New Roman" w:hAnsi="Times New Roman"/>
          <w:spacing w:val="-3"/>
          <w:sz w:val="28"/>
          <w:szCs w:val="28"/>
          <w:lang w:val="uk-UA"/>
        </w:rPr>
        <w:t xml:space="preserve">працівник   діловодної   служби   і   </w:t>
      </w:r>
      <w:r w:rsidRPr="00064623">
        <w:rPr>
          <w:rFonts w:ascii="Times New Roman" w:hAnsi="Times New Roman"/>
          <w:spacing w:val="-1"/>
          <w:sz w:val="28"/>
          <w:szCs w:val="28"/>
          <w:lang w:val="uk-UA"/>
        </w:rPr>
        <w:t>досвідчені працівники. Головою ЕК призначається, як правило, методист, а секретарем – відповідальний за діловодство у закладі.</w:t>
      </w:r>
    </w:p>
    <w:p w:rsidR="00837BA5" w:rsidRPr="00064623" w:rsidRDefault="00837BA5" w:rsidP="00064623">
      <w:pPr>
        <w:numPr>
          <w:ilvl w:val="0"/>
          <w:numId w:val="1"/>
        </w:numPr>
        <w:shd w:val="clear" w:color="auto" w:fill="FFFFFF"/>
        <w:spacing w:after="0"/>
        <w:ind w:left="-567" w:right="14" w:firstLine="553"/>
        <w:jc w:val="both"/>
        <w:rPr>
          <w:rFonts w:ascii="Times New Roman" w:hAnsi="Times New Roman"/>
          <w:sz w:val="28"/>
          <w:szCs w:val="28"/>
          <w:lang w:val="uk-UA"/>
        </w:rPr>
      </w:pPr>
      <w:r w:rsidRPr="00064623">
        <w:rPr>
          <w:rFonts w:ascii="Times New Roman" w:hAnsi="Times New Roman"/>
          <w:spacing w:val="-5"/>
          <w:sz w:val="28"/>
          <w:szCs w:val="28"/>
          <w:lang w:val="uk-UA"/>
        </w:rPr>
        <w:t xml:space="preserve">Секретар ЕК за вказівками керівника установи забезпечує скликання засідань комісії, складає протоколи, доводить до відома працівників рішення комісії, здійснює облік і звітність про її роботу, веде документацію ЕК і забезпечує її </w:t>
      </w:r>
      <w:r w:rsidRPr="00064623">
        <w:rPr>
          <w:rFonts w:ascii="Times New Roman" w:hAnsi="Times New Roman"/>
          <w:spacing w:val="-7"/>
          <w:sz w:val="28"/>
          <w:szCs w:val="28"/>
          <w:lang w:val="uk-UA"/>
        </w:rPr>
        <w:t>збереження.</w:t>
      </w:r>
    </w:p>
    <w:p w:rsidR="00837BA5" w:rsidRPr="00064623" w:rsidRDefault="00837BA5" w:rsidP="00064623">
      <w:pPr>
        <w:numPr>
          <w:ilvl w:val="0"/>
          <w:numId w:val="1"/>
        </w:numPr>
        <w:shd w:val="clear" w:color="auto" w:fill="FFFFFF"/>
        <w:spacing w:after="0"/>
        <w:ind w:left="-567" w:right="14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64623">
        <w:rPr>
          <w:rFonts w:ascii="Times New Roman" w:hAnsi="Times New Roman"/>
          <w:spacing w:val="2"/>
          <w:sz w:val="28"/>
          <w:szCs w:val="28"/>
          <w:lang w:val="uk-UA"/>
        </w:rPr>
        <w:t xml:space="preserve">Засідання ЕК проводяться не рідше одного разу на рік і вважаються </w:t>
      </w:r>
      <w:r w:rsidRPr="00064623">
        <w:rPr>
          <w:rFonts w:ascii="Times New Roman" w:hAnsi="Times New Roman"/>
          <w:spacing w:val="3"/>
          <w:sz w:val="28"/>
          <w:szCs w:val="28"/>
          <w:lang w:val="uk-UA"/>
        </w:rPr>
        <w:t xml:space="preserve">правомочними, якщо на них присутні не менш двох третин складу членів </w:t>
      </w:r>
      <w:r w:rsidRPr="00064623">
        <w:rPr>
          <w:rFonts w:ascii="Times New Roman" w:hAnsi="Times New Roman"/>
          <w:spacing w:val="-9"/>
          <w:sz w:val="28"/>
          <w:szCs w:val="28"/>
          <w:lang w:val="uk-UA"/>
        </w:rPr>
        <w:t>комісії.</w:t>
      </w:r>
    </w:p>
    <w:p w:rsidR="00837BA5" w:rsidRPr="00064623" w:rsidRDefault="00837BA5" w:rsidP="00064623">
      <w:pPr>
        <w:numPr>
          <w:ilvl w:val="0"/>
          <w:numId w:val="1"/>
        </w:numPr>
        <w:shd w:val="clear" w:color="auto" w:fill="FFFFFF"/>
        <w:spacing w:after="0"/>
        <w:ind w:left="-567" w:right="17" w:firstLine="553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64623">
        <w:rPr>
          <w:rFonts w:ascii="Times New Roman" w:hAnsi="Times New Roman"/>
          <w:spacing w:val="-5"/>
          <w:sz w:val="28"/>
          <w:szCs w:val="28"/>
          <w:lang w:val="uk-UA"/>
        </w:rPr>
        <w:t xml:space="preserve">Рішення ЕК приймаються більшістю голосів членів комісії, присутніх на засіданні, оформляються протоколом, який підписується головою комісії, </w:t>
      </w:r>
      <w:r w:rsidRPr="00064623">
        <w:rPr>
          <w:rFonts w:ascii="Times New Roman" w:hAnsi="Times New Roman"/>
          <w:spacing w:val="6"/>
          <w:sz w:val="28"/>
          <w:szCs w:val="28"/>
          <w:lang w:val="uk-UA"/>
        </w:rPr>
        <w:t xml:space="preserve">секретарем комісії, та набувають чинності з моменту затвердження </w:t>
      </w:r>
      <w:r w:rsidRPr="00064623">
        <w:rPr>
          <w:rFonts w:ascii="Times New Roman" w:hAnsi="Times New Roman"/>
          <w:spacing w:val="-6"/>
          <w:sz w:val="28"/>
          <w:szCs w:val="28"/>
          <w:lang w:val="uk-UA"/>
        </w:rPr>
        <w:t xml:space="preserve">протоколу засідання ЕК директором закладу. </w:t>
      </w:r>
    </w:p>
    <w:p w:rsidR="00837BA5" w:rsidRPr="00064623" w:rsidRDefault="00837BA5" w:rsidP="00064623">
      <w:pPr>
        <w:shd w:val="clear" w:color="auto" w:fill="FFFFFF"/>
        <w:spacing w:after="0"/>
        <w:ind w:left="-567" w:right="17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3C3118" w:rsidRPr="00064623" w:rsidRDefault="003C3118" w:rsidP="00064623">
      <w:pPr>
        <w:ind w:left="-567"/>
        <w:rPr>
          <w:sz w:val="28"/>
          <w:szCs w:val="28"/>
          <w:lang w:val="uk-UA"/>
        </w:rPr>
      </w:pPr>
    </w:p>
    <w:sectPr w:rsidR="003C3118" w:rsidRPr="0006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66B9F2"/>
    <w:lvl w:ilvl="0">
      <w:numFmt w:val="bullet"/>
      <w:lvlText w:val="*"/>
      <w:lvlJc w:val="left"/>
    </w:lvl>
  </w:abstractNum>
  <w:abstractNum w:abstractNumId="1">
    <w:nsid w:val="0D2F6EFA"/>
    <w:multiLevelType w:val="singleLevel"/>
    <w:tmpl w:val="93244A8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3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64"/>
    <w:rsid w:val="00064623"/>
    <w:rsid w:val="003C3118"/>
    <w:rsid w:val="006D0D64"/>
    <w:rsid w:val="006D3CEF"/>
    <w:rsid w:val="00837BA5"/>
    <w:rsid w:val="00A702DB"/>
    <w:rsid w:val="00E6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AE7CF-C383-4BE2-AE4A-3E20559F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37BA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837BA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37BA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837B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2018-12-12T08:51:00Z</dcterms:created>
  <dcterms:modified xsi:type="dcterms:W3CDTF">2024-10-16T08:29:00Z</dcterms:modified>
</cp:coreProperties>
</file>