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68" w:rsidRPr="00CF49E7" w:rsidRDefault="00C94668" w:rsidP="00CF49E7">
      <w:pPr>
        <w:spacing w:after="0"/>
        <w:ind w:left="426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>ПОЛОЖЕННЯ</w:t>
      </w:r>
    </w:p>
    <w:p w:rsidR="00C94668" w:rsidRPr="00CF49E7" w:rsidRDefault="00C94668" w:rsidP="00CF49E7">
      <w:pPr>
        <w:spacing w:after="0"/>
        <w:ind w:left="42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>про академічну доброчесність учасників освітнього процесу</w:t>
      </w:r>
    </w:p>
    <w:p w:rsidR="00C94668" w:rsidRPr="00CF49E7" w:rsidRDefault="00C94668" w:rsidP="00CF49E7">
      <w:pPr>
        <w:spacing w:after="0"/>
        <w:ind w:left="42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>Первомайського центру науково-технічної творчості учнівської молоді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>І. Загальні положення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Положення про академічну доброчесність Первомайського центру науково-технічної творчості учнівської молоді, Первомайської міської   ради, Миколаївської  області (далі - Положення) закріплює норми та правила етичної поведінки, професійного спілкування між педагогічними працівниками, здобувачами освіти Первомайського центру науково-технічної творчості учнівської молоді, Первомайської міської   ради, Миколаївської  області. </w:t>
      </w:r>
    </w:p>
    <w:p w:rsidR="00C94668" w:rsidRPr="00CF49E7" w:rsidRDefault="00C94668" w:rsidP="00CF49E7">
      <w:pPr>
        <w:spacing w:after="0"/>
        <w:ind w:left="426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Положення встановлює моральні принципи і загальні етичні норми у відносинах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між представниками позашкільної спільноти (учасниками освітнього процесу та співробітниками) під час виконання ними своїх обов’язків, які випливають із вимог чинного законодавства України, Правил внутрішнього трудового розпорядку та інших чинних у закладі локальних нормативних актів, на підставі яких розроблено Положення.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1.1. Положення про академічну доброчесність учасників освітнього процесу  Первомайського центру науково-технічної творчості учнівської молоді (далі-Положення) є внутрішнім підзаконним нормативним  актом, який спрямований на  забезпечення якісних освітніх послуг,  наданих здобувачам освіти, додержання моральних, правових, етичних норм поведінки всіма учасниками освітнього процесу.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1.2. Положення розроблено на основі Конвенції ООН «Про права дитини» (1989), Конституції України, законів України «Про освіту», «Про запобігання корупції», «Про авторські та суміжні права» , Статуту закладу, Правил внутрішнього розпорядку.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1.3. Метою Положення про академічну доброчесність є формування в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Первомайськомц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 центрі науково-технічної творчості учнівської молоді системи демократичних відносин між представниками позашкільної спільноти (учасниками освітнього процесу та співробітниками), розвиток корпоративної культури, забезпечення академічної свободи і сприятливого морально-психологічного клімату в колективі та підвищення авторитету закладу.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1.4. У цьому Положенні поняття та терміни вживаються у такому значенні:</w:t>
      </w:r>
    </w:p>
    <w:p w:rsidR="00C94668" w:rsidRPr="00CF49E7" w:rsidRDefault="00CF49E7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C94668"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>Діловий етикет</w:t>
      </w:r>
      <w:r w:rsidR="00C94668"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 - порядок взаємодії та поведінки співробітників і учасників освітнього процесу Первомайського центру науково-технічної творчості учнівської молоді у процесі спільної діяльності, включаючи ділове листування, прийом на роботу, звернення до керівництва тощо.</w:t>
      </w:r>
    </w:p>
    <w:p w:rsidR="00C94668" w:rsidRPr="00CF49E7" w:rsidRDefault="00CF49E7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ab/>
      </w:r>
      <w:r w:rsidR="00C94668"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4668"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>Корпоративна культура</w:t>
      </w:r>
      <w:r w:rsidR="00C94668"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 - система принципів, цінностей, переконань, норм поведінки і взаємовідносин, носієм якої є спільнота Первомайського центру науково-технічної творчості учнівської молоді. </w:t>
      </w:r>
    </w:p>
    <w:p w:rsidR="00C94668" w:rsidRPr="00CF49E7" w:rsidRDefault="00CF49E7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C94668"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>Корпоративний дух</w:t>
      </w:r>
      <w:r w:rsidR="00C94668"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 - бажання шкільної спільноти досягти єдиної мети, прагнення до спільного успіху через механізми згуртування, усвідомлення спільності цілей та гармонізації взаємовідносин у Первомайському центрі науково-технічної творчості учнівської молоді.</w:t>
      </w:r>
    </w:p>
    <w:p w:rsidR="00C94668" w:rsidRPr="00CF49E7" w:rsidRDefault="00CF49E7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C94668"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4668"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>Співробітник</w:t>
      </w:r>
      <w:r w:rsidR="00C94668"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 - фізична особа, що перебуває у трудових відносинах із закладом і безпосередньо виконує роботу за трудовим договором.</w:t>
      </w:r>
    </w:p>
    <w:p w:rsidR="00C94668" w:rsidRPr="00CF49E7" w:rsidRDefault="00CF49E7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C94668"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4668"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>Шкільна спільнота</w:t>
      </w:r>
      <w:r w:rsidR="00C94668"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 - співробітники та учасники освітнього процесу.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1.5. Завдання Положення:</w:t>
      </w:r>
    </w:p>
    <w:p w:rsidR="00C94668" w:rsidRPr="00CF49E7" w:rsidRDefault="00C94668" w:rsidP="00CF49E7">
      <w:pPr>
        <w:pStyle w:val="a3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адаптувати систему традиційних корпоративних настанов національної освітньої системи до сучасних реалій для забезпечення і підтримки сприятливого морального клімату в колективі та встановлення й дотримання етичних норм і правил; </w:t>
      </w:r>
    </w:p>
    <w:p w:rsidR="00C94668" w:rsidRPr="00CF49E7" w:rsidRDefault="00C94668" w:rsidP="00CF49E7">
      <w:pPr>
        <w:pStyle w:val="a3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забезпечити встановлення норм етичної поведінки як усередині колективу, так із зовнішніми спільнотами; </w:t>
      </w:r>
    </w:p>
    <w:p w:rsidR="00C94668" w:rsidRPr="00CF49E7" w:rsidRDefault="00C94668" w:rsidP="00CF49E7">
      <w:pPr>
        <w:pStyle w:val="a3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підтримувати та виховувати корпоративний дух, атмосферу довіри, взаємної поваги і порядності.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1.6. Дія Положення поширюється на всіх учасників освітнього процесу та співробітників Первомайського центру науково-технічної творчості учнівської молоді.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>ІІ. Принципи академічної доброчесності  закладу освіти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2.1. </w:t>
      </w:r>
      <w:r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>Академічна доброчесність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це сукупність етичних принципів та визначених законом правил 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навчання, попередження порушень освітнього процесу.</w:t>
      </w:r>
    </w:p>
    <w:p w:rsidR="00C94668" w:rsidRPr="00CF49E7" w:rsidRDefault="00C94668" w:rsidP="00CF49E7">
      <w:p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2.2.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академічної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доброчесності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педагогічними</w:t>
      </w:r>
      <w:proofErr w:type="spellEnd"/>
      <w:r w:rsidRPr="00CF49E7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працівниками</w:t>
      </w:r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передбачає:</w:t>
      </w:r>
    </w:p>
    <w:p w:rsidR="00C94668" w:rsidRPr="00CF49E7" w:rsidRDefault="00C94668" w:rsidP="00CF49E7">
      <w:pPr>
        <w:pStyle w:val="a3"/>
        <w:numPr>
          <w:ilvl w:val="0"/>
          <w:numId w:val="3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посилання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джерела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разі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ідей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розробок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тверджень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відомостей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94668" w:rsidRPr="00CF49E7" w:rsidRDefault="00C94668" w:rsidP="00CF49E7">
      <w:pPr>
        <w:pStyle w:val="a3"/>
        <w:numPr>
          <w:ilvl w:val="0"/>
          <w:numId w:val="3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норм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авторське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 і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суміжні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права;</w:t>
      </w:r>
    </w:p>
    <w:p w:rsidR="00C94668" w:rsidRPr="00CF49E7" w:rsidRDefault="00C94668" w:rsidP="00CF49E7">
      <w:pPr>
        <w:pStyle w:val="a3"/>
        <w:numPr>
          <w:ilvl w:val="0"/>
          <w:numId w:val="3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достовірної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методики і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досліджень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джерела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використаної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власну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педагогічну (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науково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-педагогічну,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творчу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) діяльність;</w:t>
      </w:r>
    </w:p>
    <w:p w:rsidR="00C94668" w:rsidRPr="00CF49E7" w:rsidRDefault="00C94668" w:rsidP="00CF49E7">
      <w:pPr>
        <w:pStyle w:val="a3"/>
        <w:numPr>
          <w:ilvl w:val="0"/>
          <w:numId w:val="3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дотриманням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академічної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доброчесності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здобувачами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освіти;</w:t>
      </w:r>
    </w:p>
    <w:p w:rsidR="00C94668" w:rsidRPr="00CF49E7" w:rsidRDefault="00C94668" w:rsidP="00CF49E7">
      <w:pPr>
        <w:pStyle w:val="a3"/>
        <w:numPr>
          <w:ilvl w:val="0"/>
          <w:numId w:val="3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об'єктивне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навчання.</w:t>
      </w:r>
    </w:p>
    <w:p w:rsidR="00C94668" w:rsidRPr="00CF49E7" w:rsidRDefault="00C94668" w:rsidP="00CF49E7">
      <w:p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2.3.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академічної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доброчесності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здобувачами</w:t>
      </w:r>
      <w:proofErr w:type="spellEnd"/>
      <w:r w:rsidRPr="00CF49E7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освіти</w:t>
      </w:r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передбачає:</w:t>
      </w:r>
    </w:p>
    <w:p w:rsidR="00C94668" w:rsidRPr="00CF49E7" w:rsidRDefault="00C94668" w:rsidP="00CF49E7">
      <w:pPr>
        <w:pStyle w:val="a3"/>
        <w:numPr>
          <w:ilvl w:val="0"/>
          <w:numId w:val="4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самостійне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виконання навчальних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поточного та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підсумкового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контролю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навчання (для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осіб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особливими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освітніми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потребами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ця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вимога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застосовується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їхніх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індивідуальних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потреб і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можливостей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C94668" w:rsidRPr="00CF49E7" w:rsidRDefault="00C94668" w:rsidP="00CF49E7">
      <w:pPr>
        <w:pStyle w:val="a3"/>
        <w:numPr>
          <w:ilvl w:val="0"/>
          <w:numId w:val="4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посилання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джерела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разі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ідей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розробок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тверджень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відомостей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94668" w:rsidRPr="00CF49E7" w:rsidRDefault="00C94668" w:rsidP="00CF49E7">
      <w:pPr>
        <w:pStyle w:val="a3"/>
        <w:numPr>
          <w:ilvl w:val="0"/>
          <w:numId w:val="4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норм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авторське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 і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суміжні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права;</w:t>
      </w:r>
    </w:p>
    <w:p w:rsidR="00C94668" w:rsidRPr="00CF49E7" w:rsidRDefault="00C94668" w:rsidP="00CF49E7">
      <w:pPr>
        <w:pStyle w:val="a3"/>
        <w:numPr>
          <w:ilvl w:val="0"/>
          <w:numId w:val="4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достовірної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власної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навчальної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наукової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творчої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діяльності,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використані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методики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досліджень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джерела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F49E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2.4. Порушеннями академічної доброчесності згідно ст.42 п. 4 Закону України «Про освіту» вважається:  академічний плагіат,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самоплагіат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, фабрикація, фальсифікація, списування, обман, хабарництво, необ’єктивне оцінювання.</w:t>
      </w:r>
    </w:p>
    <w:p w:rsidR="00C94668" w:rsidRPr="00CF49E7" w:rsidRDefault="00C94668" w:rsidP="00CF49E7">
      <w:pPr>
        <w:pStyle w:val="a3"/>
        <w:spacing w:after="0"/>
        <w:ind w:left="567" w:hanging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2.5.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Академічна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доброчесність та корпоративна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етика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впроваджується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через систему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принципів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>:</w:t>
      </w:r>
    </w:p>
    <w:p w:rsidR="00C94668" w:rsidRPr="00CF49E7" w:rsidRDefault="00C94668" w:rsidP="00CF49E7">
      <w:pPr>
        <w:pStyle w:val="a3"/>
        <w:numPr>
          <w:ilvl w:val="0"/>
          <w:numId w:val="8"/>
        </w:numPr>
        <w:spacing w:after="0"/>
        <w:ind w:left="567" w:hanging="14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законності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C94668" w:rsidRPr="00CF49E7" w:rsidRDefault="00C94668" w:rsidP="00CF49E7">
      <w:pPr>
        <w:pStyle w:val="a3"/>
        <w:numPr>
          <w:ilvl w:val="0"/>
          <w:numId w:val="8"/>
        </w:numPr>
        <w:spacing w:after="0"/>
        <w:ind w:left="567" w:hanging="14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чесності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C94668" w:rsidRPr="00CF49E7" w:rsidRDefault="00C94668" w:rsidP="00CF49E7">
      <w:pPr>
        <w:pStyle w:val="a3"/>
        <w:numPr>
          <w:ilvl w:val="0"/>
          <w:numId w:val="8"/>
        </w:numPr>
        <w:spacing w:after="0"/>
        <w:ind w:left="567" w:hanging="14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взаємоповаги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>;</w:t>
      </w:r>
    </w:p>
    <w:p w:rsidR="00C94668" w:rsidRPr="00CF49E7" w:rsidRDefault="00C94668" w:rsidP="00CF49E7">
      <w:pPr>
        <w:pStyle w:val="a3"/>
        <w:numPr>
          <w:ilvl w:val="0"/>
          <w:numId w:val="8"/>
        </w:numPr>
        <w:spacing w:after="0"/>
        <w:ind w:left="567" w:hanging="14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ввічливості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C94668" w:rsidRPr="00CF49E7" w:rsidRDefault="00C94668" w:rsidP="00CF49E7">
      <w:pPr>
        <w:pStyle w:val="a3"/>
        <w:numPr>
          <w:ilvl w:val="0"/>
          <w:numId w:val="8"/>
        </w:numPr>
        <w:spacing w:after="0"/>
        <w:ind w:left="567" w:hanging="14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справедливості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C94668" w:rsidRPr="00CF49E7" w:rsidRDefault="00C94668" w:rsidP="00CF49E7">
      <w:pPr>
        <w:pStyle w:val="a3"/>
        <w:numPr>
          <w:ilvl w:val="0"/>
          <w:numId w:val="8"/>
        </w:numPr>
        <w:spacing w:after="0"/>
        <w:ind w:left="567" w:hanging="14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відповідальності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>;</w:t>
      </w:r>
    </w:p>
    <w:p w:rsidR="00C94668" w:rsidRPr="00CF49E7" w:rsidRDefault="00C94668" w:rsidP="00CF49E7">
      <w:pPr>
        <w:pStyle w:val="a3"/>
        <w:numPr>
          <w:ilvl w:val="0"/>
          <w:numId w:val="8"/>
        </w:numPr>
        <w:spacing w:after="0"/>
        <w:ind w:left="567" w:hanging="14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прозорості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C94668" w:rsidRPr="00CF49E7" w:rsidRDefault="00C94668" w:rsidP="00CF49E7">
      <w:pPr>
        <w:pStyle w:val="a3"/>
        <w:numPr>
          <w:ilvl w:val="0"/>
          <w:numId w:val="8"/>
        </w:numPr>
        <w:spacing w:after="0"/>
        <w:ind w:left="567" w:hanging="14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толерантності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F49E7">
        <w:rPr>
          <w:rFonts w:ascii="Times New Roman" w:hAnsi="Times New Roman"/>
          <w:color w:val="000000"/>
          <w:sz w:val="28"/>
          <w:szCs w:val="28"/>
        </w:rPr>
        <w:t>2.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Кожен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член 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поза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шкільної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спільноти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наділений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правом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вільно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обирати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свою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громадянську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позицію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проголошується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відкрито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при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обговоренні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рішень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внутрішніх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документів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F49E7">
        <w:rPr>
          <w:rFonts w:ascii="Times New Roman" w:hAnsi="Times New Roman"/>
          <w:color w:val="000000"/>
          <w:sz w:val="28"/>
          <w:szCs w:val="28"/>
        </w:rPr>
        <w:t>2.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Офіційне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висвітлення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діяльності закладу та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напрямів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його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розвитку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може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здійснювати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директор закладу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інша </w:t>
      </w:r>
      <w:r w:rsidRPr="00CF49E7">
        <w:rPr>
          <w:rFonts w:ascii="Times New Roman" w:hAnsi="Times New Roman"/>
          <w:color w:val="000000"/>
          <w:sz w:val="28"/>
          <w:szCs w:val="28"/>
        </w:rPr>
        <w:t>особ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його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дорученням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>.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F49E7">
        <w:rPr>
          <w:rFonts w:ascii="Times New Roman" w:hAnsi="Times New Roman"/>
          <w:color w:val="000000"/>
          <w:sz w:val="28"/>
          <w:szCs w:val="28"/>
        </w:rPr>
        <w:t xml:space="preserve"> 2.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. У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разі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якщо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відбулося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розповсюдження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інформації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, яка є неправдивою,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викладеною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перекрученням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фактів,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наклепницькою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ображає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людину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може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завдати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іншої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серйозної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шкоди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закладу, особа, яка до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цього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причетна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, має зробити все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можливе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щоб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спростувати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викривлену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інформацію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зменшити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обсяг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завданої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шкоди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F49E7">
        <w:rPr>
          <w:rFonts w:ascii="Times New Roman" w:hAnsi="Times New Roman"/>
          <w:color w:val="000000"/>
          <w:sz w:val="28"/>
          <w:szCs w:val="28"/>
        </w:rPr>
        <w:t>2.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Усі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співробітники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учасники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освітнього процесу 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Первомайського центру науково-технічної творчості учнівської молоді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 мають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уникати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провокування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дій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пов’язаних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з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корупційними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правопорушеннями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. З метою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припинення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уникнення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таких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проявів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усі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особи, на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яких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поширюється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дія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цього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Положення, мають право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звернутися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управління освіти Первомайської міської ради 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з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відповідною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скаргою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>.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F49E7">
        <w:rPr>
          <w:rFonts w:ascii="Times New Roman" w:hAnsi="Times New Roman"/>
          <w:color w:val="000000"/>
          <w:sz w:val="28"/>
          <w:szCs w:val="28"/>
        </w:rPr>
        <w:t xml:space="preserve"> 2.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Гідним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представників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поза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шкільної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спільноти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є: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F49E7">
        <w:rPr>
          <w:rFonts w:ascii="Times New Roman" w:hAnsi="Times New Roman"/>
          <w:color w:val="000000"/>
          <w:sz w:val="28"/>
          <w:szCs w:val="28"/>
        </w:rPr>
        <w:t>2.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.1.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Шанобливе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ставлення до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символіки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закладу: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гімну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, прапора,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емблеми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F49E7">
        <w:rPr>
          <w:rFonts w:ascii="Times New Roman" w:hAnsi="Times New Roman"/>
          <w:color w:val="000000"/>
          <w:sz w:val="28"/>
          <w:szCs w:val="28"/>
        </w:rPr>
        <w:t>2.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.2.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Дотримання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Правил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внутрішнього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трудового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розпорядку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F49E7"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.3. Культура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зовнішнього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вигляду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співробітників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учасників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освітнього процесу.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F49E7">
        <w:rPr>
          <w:rFonts w:ascii="Times New Roman" w:hAnsi="Times New Roman"/>
          <w:color w:val="000000"/>
          <w:sz w:val="28"/>
          <w:szCs w:val="28"/>
        </w:rPr>
        <w:t xml:space="preserve"> 2.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.4.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Дотримання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правил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високих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стандартів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ділової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етики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веденні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переговорів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, у тому числі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телефонних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. Переговори мають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вестися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спокійному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ввічливому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доброзичливому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тоні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сприяє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створенню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позитивної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репутації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закладу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загалом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>.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F49E7">
        <w:rPr>
          <w:rFonts w:ascii="Times New Roman" w:hAnsi="Times New Roman"/>
          <w:color w:val="000000"/>
          <w:sz w:val="28"/>
          <w:szCs w:val="28"/>
        </w:rPr>
        <w:t>2.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Неприйнятним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для усіх членів 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поза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шкільної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спільноти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є: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F49E7">
        <w:rPr>
          <w:rFonts w:ascii="Times New Roman" w:hAnsi="Times New Roman"/>
          <w:color w:val="000000"/>
          <w:sz w:val="28"/>
          <w:szCs w:val="28"/>
        </w:rPr>
        <w:t>2.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.1.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Навмисне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перешкоджання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навчальній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чи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трудовій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діяльності членів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спільноти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F49E7">
        <w:rPr>
          <w:rFonts w:ascii="Times New Roman" w:hAnsi="Times New Roman"/>
          <w:color w:val="000000"/>
          <w:sz w:val="28"/>
          <w:szCs w:val="28"/>
        </w:rPr>
        <w:t xml:space="preserve"> 2.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CF49E7">
        <w:rPr>
          <w:rFonts w:ascii="Times New Roman" w:hAnsi="Times New Roman"/>
          <w:color w:val="000000"/>
          <w:sz w:val="28"/>
          <w:szCs w:val="28"/>
        </w:rPr>
        <w:t>.2. Участь у будь-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якій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діяльності,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пов’язана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з обманом,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нечесністю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підробка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використання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підроблених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офіційних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документів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F49E7">
        <w:rPr>
          <w:rFonts w:ascii="Times New Roman" w:hAnsi="Times New Roman"/>
          <w:color w:val="000000"/>
          <w:sz w:val="28"/>
          <w:szCs w:val="28"/>
        </w:rPr>
        <w:t>2.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.3.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Перевищення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повноважень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передбачені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посадовими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інструкціями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, контрактами.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F49E7">
        <w:rPr>
          <w:rFonts w:ascii="Times New Roman" w:hAnsi="Times New Roman"/>
          <w:color w:val="000000"/>
          <w:sz w:val="28"/>
          <w:szCs w:val="28"/>
        </w:rPr>
        <w:t>2.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.4. Ведення в закладі політичної,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релігійної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іншої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пропаганди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F49E7">
        <w:rPr>
          <w:rFonts w:ascii="Times New Roman" w:hAnsi="Times New Roman"/>
          <w:color w:val="000000"/>
          <w:sz w:val="28"/>
          <w:szCs w:val="28"/>
        </w:rPr>
        <w:t>2.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.5. 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Необґрунтоване в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икористання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мобільних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телефонів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під час навчальних занять,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нарад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офіційних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заходів.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F49E7">
        <w:rPr>
          <w:rFonts w:ascii="Times New Roman" w:hAnsi="Times New Roman"/>
          <w:color w:val="000000"/>
          <w:sz w:val="28"/>
          <w:szCs w:val="28"/>
        </w:rPr>
        <w:t>2.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.6.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Вживання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наркотичних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речовин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алкогольних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напоїв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паління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в закладі, у тому числі і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електронних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сигарет,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поява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у закладі у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стані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алкогольного,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наркотичного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та токсичного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сп’яніння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F49E7">
        <w:rPr>
          <w:rFonts w:ascii="Times New Roman" w:hAnsi="Times New Roman"/>
          <w:color w:val="000000"/>
          <w:sz w:val="28"/>
          <w:szCs w:val="28"/>
        </w:rPr>
        <w:t>2.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.7.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Пронесення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у заклад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зброї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використання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газових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балончиків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інших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речей,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можуть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зашкодити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здоров’ю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життю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людини.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ІІІ. Етичні норми педагогічної діяльності.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>Забезпечення академічної доброчесності учасниками освітнього процесу.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3.1.  Етика  та академічна  доброчесність забезпечуються:</w:t>
      </w:r>
    </w:p>
    <w:p w:rsidR="00C94668" w:rsidRPr="00CF49E7" w:rsidRDefault="00C94668" w:rsidP="00CF49E7">
      <w:pPr>
        <w:spacing w:after="0"/>
        <w:ind w:left="426" w:hanging="14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CF49E7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3.1. 1. учасниками освітнього процесу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 шляхом</w:t>
      </w:r>
      <w:r w:rsidRPr="00CF49E7">
        <w:rPr>
          <w:rFonts w:ascii="Times New Roman" w:hAnsi="Times New Roman"/>
          <w:i/>
          <w:color w:val="000000"/>
          <w:sz w:val="28"/>
          <w:szCs w:val="28"/>
          <w:lang w:val="uk-UA"/>
        </w:rPr>
        <w:t>:</w:t>
      </w:r>
    </w:p>
    <w:p w:rsidR="00C94668" w:rsidRPr="00CF49E7" w:rsidRDefault="00C94668" w:rsidP="00CF49E7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дотримання Конвенції ООН «Про права дитини», Конституції, законів України;</w:t>
      </w:r>
    </w:p>
    <w:p w:rsidR="00C94668" w:rsidRPr="00CF49E7" w:rsidRDefault="00C94668" w:rsidP="00CF49E7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утвердження позитивного іміджу закладу освіти, примноження його традицій;</w:t>
      </w:r>
    </w:p>
    <w:p w:rsidR="00C94668" w:rsidRPr="00CF49E7" w:rsidRDefault="00C94668" w:rsidP="00CF49E7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дотримання етичних норм спілкування на засадах партнерства, взаємоповаги, толерантності стосунків;</w:t>
      </w:r>
    </w:p>
    <w:p w:rsidR="00C94668" w:rsidRPr="00CF49E7" w:rsidRDefault="00C94668" w:rsidP="00CF49E7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запобігання корупції, хабарництву;</w:t>
      </w:r>
    </w:p>
    <w:p w:rsidR="00C94668" w:rsidRPr="00CF49E7" w:rsidRDefault="00C94668" w:rsidP="00CF49E7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збереження, поліпшення  та раціонального  використання навчально-матеріальної бази закладу;</w:t>
      </w:r>
    </w:p>
    <w:p w:rsidR="00C94668" w:rsidRPr="00CF49E7" w:rsidRDefault="00C94668" w:rsidP="00CF49E7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дотримання спеціальних законів за порушення академічної доброчесності та даного Положення, зокрема, посилання на джерела інформації у разі використання ідей, тверджень, відомостей;</w:t>
      </w:r>
    </w:p>
    <w:p w:rsidR="00C94668" w:rsidRPr="00CF49E7" w:rsidRDefault="00C94668" w:rsidP="00CF49E7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дотримання  норм про авторські права;</w:t>
      </w:r>
    </w:p>
    <w:p w:rsidR="00C94668" w:rsidRPr="00CF49E7" w:rsidRDefault="00C94668" w:rsidP="00CF49E7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надання правдивої  інформації про результати власної навчальної (наукової, творчої) діяльності;</w:t>
      </w:r>
    </w:p>
    <w:p w:rsidR="00C94668" w:rsidRPr="00CF49E7" w:rsidRDefault="00C94668" w:rsidP="00CF49E7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невідворотності відповідальності з підстав та в порядку,  визначених відповідно Законом України «Про освіту» та іншими спеціальними законами.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3.1.2.здобувачами освіти</w:t>
      </w:r>
      <w:r w:rsidRPr="00CF49E7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</w:t>
      </w:r>
      <w:r w:rsidRPr="00CF49E7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шляхом:</w:t>
      </w:r>
    </w:p>
    <w:p w:rsidR="00C94668" w:rsidRPr="00CF49E7" w:rsidRDefault="00C94668" w:rsidP="00CF49E7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самостійного  виконання навчальних завдань поточного та підсумкового контролю без використання зовнішніх джерел інформації, крім дозволених для використання;</w:t>
      </w:r>
    </w:p>
    <w:p w:rsidR="00C94668" w:rsidRPr="00CF49E7" w:rsidRDefault="00C94668" w:rsidP="00CF49E7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особистою присутністю на всіх заняттях, окрім випадків, викликаних поважними причинами.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3.1.3</w:t>
      </w:r>
      <w:r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 </w:t>
      </w:r>
      <w:r w:rsidRPr="00CF49E7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педагогічними працівниками шляхом:</w:t>
      </w:r>
    </w:p>
    <w:p w:rsidR="00C94668" w:rsidRPr="00CF49E7" w:rsidRDefault="00C94668" w:rsidP="00CF49E7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надання якісних освітніх послуг із використанням у практичній професійній  діяльності  інноваційних здобутків в галузі освіти;</w:t>
      </w:r>
    </w:p>
    <w:p w:rsidR="00C94668" w:rsidRPr="00CF49E7" w:rsidRDefault="00C94668" w:rsidP="00CF49E7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обов’язкової присутності, активної участі на засіданнях  педагогічної ради та  колегіальної відповідальності за прийняті управлінські рішення;</w:t>
      </w:r>
    </w:p>
    <w:p w:rsidR="00C94668" w:rsidRPr="00CF49E7" w:rsidRDefault="00C94668" w:rsidP="00CF49E7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незалежності професійної діяльності  від політичних партій, громадських і релігійних організацій;</w:t>
      </w:r>
    </w:p>
    <w:p w:rsidR="00C94668" w:rsidRPr="00CF49E7" w:rsidRDefault="00C94668" w:rsidP="00CF49E7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підвищення професійного рівня шляхом саморозвитку і самовдосконалення, проходження вчасно  курсової підготовки;</w:t>
      </w:r>
    </w:p>
    <w:p w:rsidR="00C94668" w:rsidRPr="00CF49E7" w:rsidRDefault="00C94668" w:rsidP="00CF49E7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дотримання Правил внутрішнього розпорядку, трудової дисципліни, корпоративної етики;</w:t>
      </w:r>
    </w:p>
    <w:p w:rsidR="00C94668" w:rsidRPr="00CF49E7" w:rsidRDefault="00C94668" w:rsidP="00CF49E7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об</w:t>
      </w:r>
      <w:r w:rsidRPr="00CF49E7">
        <w:rPr>
          <w:rFonts w:ascii="Times New Roman" w:hAnsi="Times New Roman"/>
          <w:color w:val="000000"/>
          <w:sz w:val="28"/>
          <w:szCs w:val="28"/>
        </w:rPr>
        <w:t>’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єктивного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 і неупередженого оцінювання результатів навчання здобувачів  освіти;</w:t>
      </w:r>
    </w:p>
    <w:p w:rsidR="00C94668" w:rsidRPr="00CF49E7" w:rsidRDefault="00C94668" w:rsidP="00CF49E7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здійснення контролю за дотриманням академічної доброчесності здобувачами освіти;</w:t>
      </w:r>
    </w:p>
    <w:p w:rsidR="00C94668" w:rsidRPr="00CF49E7" w:rsidRDefault="00C94668" w:rsidP="00CF49E7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інформування здобувачів освіти про типові порушення академічної доброчесності та види відповідальності за її порушення.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CF49E7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>. Заходи з попередження, виявлення та встановлення фактів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>порушення етики та академічної доброчесності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4.1. При прийомі на роботу працівник знайомиться із даним Положенням під розписку після ознайомлення із Правилами внутрішнього розпорядку закладу.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4.2. Положення доводиться до батьківської громади, а також оприлюднюється на сайті закладу.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4.3. Методист, який відповідає за методичну роботу: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4.3.1. Забезпечує попередження порушень академічної доброчесності шляхом практикумів, консультацій та інших колективних та індивідуальних форм навчання з педагогічними працівниками щодо створення, оформлення  ними методичних розробок  (робіт) для публікацій, на конкурси різного рівня;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4.3.2. Використовує у своїй діяльності (рецензування робіт  на конкурси різного рівня,  на присвоєння  педагогічного звання) та  рекомендує керівникам гуртків сервіси безкоштовної перевірки робіт на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антиплагіат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4.4. Педагогічні працівники, у процесі своєї освітньої діяльності, дотримуються етики та академічної  доброчесності, умов даного  Положення, проводять роз’яснювальну роботу зі здобувачами освіти щодо норм  етичної поведінки  та  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неприпустимості порушення академічної доброчесності (плагіат, порушення правил оформлення цитування, посилання на джерела інформації,  списування).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4.5 Для прийняття рішення про призначення відповідальності за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списуванння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створюється комісія ЦНТТУМ з попередження  списування здобувачами освіти (далі – Комісія).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4.6. Комісія в разі встановлення фактів списування надає рекомендації щодо обрання форми відповідальності (повторне проходження оцінювання, відповідного освітнього компонента освітньої програми)  з урахуванням індивідуальних результатів освітньої діяльності здобувача.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 Види </w:t>
      </w:r>
      <w:proofErr w:type="gramStart"/>
      <w:r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>відповідальності  за</w:t>
      </w:r>
      <w:proofErr w:type="gramEnd"/>
      <w:r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порушення академічної доброчесності</w:t>
      </w:r>
    </w:p>
    <w:p w:rsidR="00C94668" w:rsidRPr="00CF49E7" w:rsidRDefault="00C94668" w:rsidP="00CF49E7">
      <w:p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5.1. </w:t>
      </w:r>
      <w:r w:rsidRPr="00CF49E7">
        <w:rPr>
          <w:rFonts w:ascii="Times New Roman" w:hAnsi="Times New Roman"/>
          <w:color w:val="000000"/>
          <w:sz w:val="28"/>
          <w:szCs w:val="28"/>
          <w:lang w:val="uk-UA" w:eastAsia="ru-RU"/>
        </w:rPr>
        <w:t>Порушенням академічної доброчесності вважається:</w:t>
      </w:r>
    </w:p>
    <w:p w:rsidR="00C94668" w:rsidRPr="00CF49E7" w:rsidRDefault="00C94668" w:rsidP="00CF49E7">
      <w:p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F49E7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академічний плагіат</w:t>
      </w:r>
      <w:r w:rsidRPr="00CF49E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C94668" w:rsidRPr="00CF49E7" w:rsidRDefault="00C94668" w:rsidP="00CF49E7">
      <w:p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49E7">
        <w:rPr>
          <w:rFonts w:ascii="Times New Roman" w:hAnsi="Times New Roman"/>
          <w:b/>
          <w:color w:val="000000"/>
          <w:sz w:val="28"/>
          <w:szCs w:val="28"/>
          <w:lang w:eastAsia="ru-RU"/>
        </w:rPr>
        <w:t>самоплагіат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оприлюднення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частково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повністю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власних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раніше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опублікованих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наукових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нових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наукових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94668" w:rsidRPr="00CF49E7" w:rsidRDefault="00C94668" w:rsidP="00CF49E7">
      <w:p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49E7">
        <w:rPr>
          <w:rFonts w:ascii="Times New Roman" w:hAnsi="Times New Roman"/>
          <w:b/>
          <w:color w:val="000000"/>
          <w:sz w:val="28"/>
          <w:szCs w:val="28"/>
          <w:lang w:eastAsia="ru-RU"/>
        </w:rPr>
        <w:t>фабрикація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вигадування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даних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чи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фактів,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використовуються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освітньому процесі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наукових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дослідженнях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94668" w:rsidRPr="00CF49E7" w:rsidRDefault="00C94668" w:rsidP="00CF49E7">
      <w:p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49E7">
        <w:rPr>
          <w:rFonts w:ascii="Times New Roman" w:hAnsi="Times New Roman"/>
          <w:b/>
          <w:color w:val="000000"/>
          <w:sz w:val="28"/>
          <w:szCs w:val="28"/>
          <w:lang w:eastAsia="ru-RU"/>
        </w:rPr>
        <w:t>фальсифікація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свідома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зміна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чи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модифікація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вже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наявних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даних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стосуються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освітнього процесу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чи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наукових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досліджень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94668" w:rsidRPr="00CF49E7" w:rsidRDefault="00C94668" w:rsidP="00CF49E7">
      <w:p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49E7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списування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виконання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письмових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робіт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із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залученням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зовнішніх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джерел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крім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дозволених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під час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навчання;</w:t>
      </w:r>
    </w:p>
    <w:p w:rsidR="00C94668" w:rsidRPr="00CF49E7" w:rsidRDefault="00C94668" w:rsidP="00CF49E7">
      <w:p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49E7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обман</w:t>
      </w:r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завідомо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неправдивої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щодо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власної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освітньої (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наукової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творчої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діяльності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чи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організації освітнього процесу; формами обману є,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академічний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плагіат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самоплагіат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фабрикація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фальсифікація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списування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94668" w:rsidRPr="00CF49E7" w:rsidRDefault="00C94668" w:rsidP="00CF49E7">
      <w:p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49E7">
        <w:rPr>
          <w:rFonts w:ascii="Times New Roman" w:hAnsi="Times New Roman"/>
          <w:b/>
          <w:color w:val="000000"/>
          <w:sz w:val="28"/>
          <w:szCs w:val="28"/>
          <w:lang w:eastAsia="ru-RU"/>
        </w:rPr>
        <w:t>хабарництво</w:t>
      </w:r>
      <w:proofErr w:type="spellEnd"/>
      <w:r w:rsidRPr="00CF49E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учасником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освітнього процесу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чи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пропозиція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щодо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майна,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пільг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чи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яких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інших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благ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матеріального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нематеріального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характеру з метою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неправомірної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переваги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освітньому процесі.</w:t>
      </w:r>
    </w:p>
    <w:p w:rsidR="00C94668" w:rsidRPr="00CF49E7" w:rsidRDefault="00C94668" w:rsidP="00CF49E7">
      <w:p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 w:eastAsia="ru-RU"/>
        </w:rPr>
        <w:t>5.2.</w:t>
      </w:r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академічної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доброчесності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i/>
          <w:color w:val="000000"/>
          <w:sz w:val="28"/>
          <w:szCs w:val="28"/>
          <w:lang w:eastAsia="ru-RU"/>
        </w:rPr>
        <w:t>педагогічні</w:t>
      </w:r>
      <w:proofErr w:type="spellEnd"/>
      <w:r w:rsidRPr="00CF49E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працівники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заклад</w:t>
      </w:r>
      <w:r w:rsidRPr="00CF49E7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освіти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притягнені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такої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академічної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C94668" w:rsidRPr="00CF49E7" w:rsidRDefault="00C94668" w:rsidP="00CF49E7">
      <w:pPr>
        <w:pStyle w:val="a3"/>
        <w:numPr>
          <w:ilvl w:val="0"/>
          <w:numId w:val="5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відмова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присвоєнні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позбавлення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присвоєного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педагогічного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звання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кваліфікаційної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94668" w:rsidRPr="00CF49E7" w:rsidRDefault="00C94668" w:rsidP="00CF49E7">
      <w:pPr>
        <w:pStyle w:val="a3"/>
        <w:numPr>
          <w:ilvl w:val="0"/>
          <w:numId w:val="5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позбавлення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брати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законом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чи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займати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визначені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законом посади.</w:t>
      </w:r>
    </w:p>
    <w:p w:rsidR="00C94668" w:rsidRPr="00CF49E7" w:rsidRDefault="00C94668" w:rsidP="00CF49E7">
      <w:p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5.3. </w:t>
      </w:r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академічної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доброчесності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i/>
          <w:color w:val="000000"/>
          <w:sz w:val="28"/>
          <w:szCs w:val="28"/>
          <w:lang w:eastAsia="ru-RU"/>
        </w:rPr>
        <w:t>здобувачі</w:t>
      </w:r>
      <w:proofErr w:type="spellEnd"/>
      <w:r w:rsidRPr="00CF49E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освіти</w:t>
      </w:r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притягнені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такої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академічної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C94668" w:rsidRPr="00CF49E7" w:rsidRDefault="00C94668" w:rsidP="00CF49E7">
      <w:pPr>
        <w:pStyle w:val="a3"/>
        <w:numPr>
          <w:ilvl w:val="0"/>
          <w:numId w:val="6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повторне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проходження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освітнього компонента освітньої програми;</w:t>
      </w:r>
    </w:p>
    <w:p w:rsidR="00C94668" w:rsidRPr="00CF49E7" w:rsidRDefault="00C94668" w:rsidP="00CF49E7">
      <w:pPr>
        <w:pStyle w:val="a3"/>
        <w:numPr>
          <w:ilvl w:val="0"/>
          <w:numId w:val="6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відрахування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із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закладу освіти</w:t>
      </w:r>
      <w:r w:rsidRPr="00CF49E7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C94668" w:rsidRPr="00CF49E7" w:rsidRDefault="00C94668" w:rsidP="00CF49E7">
      <w:p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5.3</w:t>
      </w:r>
      <w:r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 </w:t>
      </w:r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виявлення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фактів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академічної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доброчесності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уповноваженим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колегіальним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органом управління закладу освіти з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вимог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цього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Закону та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спеціальних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94668" w:rsidRPr="00CF49E7" w:rsidRDefault="00C94668" w:rsidP="00CF49E7">
      <w:p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Кожна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особа,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стосовно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якої порушено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нею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академічної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доброчесності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має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такі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права:</w:t>
      </w:r>
    </w:p>
    <w:p w:rsidR="00C94668" w:rsidRPr="00CF49E7" w:rsidRDefault="00C94668" w:rsidP="00CF49E7">
      <w:pPr>
        <w:pStyle w:val="a3"/>
        <w:numPr>
          <w:ilvl w:val="0"/>
          <w:numId w:val="7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ознайомлюватися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усіма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матеріалами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перевірки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щодо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факту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академічної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доброчесності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подавати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них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зауваження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94668" w:rsidRPr="00CF49E7" w:rsidRDefault="00C94668" w:rsidP="00CF49E7">
      <w:pPr>
        <w:pStyle w:val="a3"/>
        <w:numPr>
          <w:ilvl w:val="0"/>
          <w:numId w:val="7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особисто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представника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надавати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усні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письмові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пояснення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відмовитися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від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яких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пояснень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брати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дослідженні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доказів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академічної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доброчесності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94668" w:rsidRPr="00CF49E7" w:rsidRDefault="00C94668" w:rsidP="00CF49E7">
      <w:pPr>
        <w:pStyle w:val="a3"/>
        <w:numPr>
          <w:ilvl w:val="0"/>
          <w:numId w:val="7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знати про дату, час і місце та бути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присутньою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під час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факту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академічної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доброчесності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притягнення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її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академічної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94668" w:rsidRPr="00CF49E7" w:rsidRDefault="00C94668" w:rsidP="00CF49E7">
      <w:pPr>
        <w:pStyle w:val="a3"/>
        <w:numPr>
          <w:ilvl w:val="0"/>
          <w:numId w:val="7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оскаржити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притягнення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академічної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органу,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уповноваженого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розглядати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апеляції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суду.</w:t>
      </w:r>
    </w:p>
    <w:p w:rsidR="00C94668" w:rsidRPr="00CF49E7" w:rsidRDefault="00C94668" w:rsidP="00CF49E7">
      <w:p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5.4. </w:t>
      </w:r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дії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бездіяльність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spellStart"/>
      <w:proofErr w:type="gram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до </w:t>
      </w:r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порушення</w:t>
      </w:r>
      <w:proofErr w:type="spellEnd"/>
      <w:proofErr w:type="gram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академічної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доброчесності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особа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може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притягнута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інших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видів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підстав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в порядку,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законо</w:t>
      </w:r>
      <w:r w:rsidRPr="00CF49E7">
        <w:rPr>
          <w:rFonts w:ascii="Times New Roman" w:hAnsi="Times New Roman"/>
          <w:color w:val="000000"/>
          <w:sz w:val="28"/>
          <w:szCs w:val="28"/>
          <w:lang w:val="uk-UA" w:eastAsia="ru-RU"/>
        </w:rPr>
        <w:t>давством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>І. Комісія з питань академічної доброчесності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>та етики педагогічних працівників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6.1. Комісія</w:t>
      </w:r>
      <w:r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з питань академічної доброчесності  та етики педагогічних працівників – незалежний орган для  розгляду питань, пов’язаних із  порушенням Положення та моніторингу щодо взаємного дотримання усіма учасниками освітнього процесу  морально-етичних  норм поведінки та правових норм цього Положення.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6.2. До складу Комісії входять представники педагогічного колективу та батьківської громади.</w:t>
      </w:r>
    </w:p>
    <w:p w:rsidR="00C94668" w:rsidRPr="00CF49E7" w:rsidRDefault="00C94668" w:rsidP="00CF49E7">
      <w:pPr>
        <w:spacing w:after="0"/>
        <w:ind w:left="426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Персональний склад  Комісії затверджується рішенням педагогічної ради.</w:t>
      </w:r>
    </w:p>
    <w:p w:rsidR="00C94668" w:rsidRPr="00CF49E7" w:rsidRDefault="00C94668" w:rsidP="00CF49E7">
      <w:pPr>
        <w:spacing w:after="0"/>
        <w:ind w:left="426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Термін повноважень Комісії - 1 рік.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6.3. Комісія розглядає питання порушення морально-етичних норм  поведінки та правових норм цього Положення  за потребою або ж заявою учасників освітнього процесу.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6.4. Комісія звітує про свою роботу двічі на рік.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 w:rsidRPr="00CF49E7">
        <w:rPr>
          <w:rFonts w:ascii="Times New Roman" w:hAnsi="Times New Roman"/>
          <w:b/>
          <w:color w:val="000000"/>
          <w:sz w:val="28"/>
          <w:szCs w:val="28"/>
          <w:lang w:val="uk-UA"/>
        </w:rPr>
        <w:t>І. Прикінцеві положення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7.1.Члени позашкільної спільноти мають знати Положення про академічну доброчесність Первомайського центру науково-технічної творчості учнівської молоді, Первомайської міської ради,  Миколаївської  області. Незнання або нерозуміння норм цього Положення не є виправданням неетичної поведінки.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7.2. 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Заклад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забезпечує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публічний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доступ до тексту </w:t>
      </w:r>
      <w:proofErr w:type="gramStart"/>
      <w:r w:rsidRPr="00CF49E7">
        <w:rPr>
          <w:rFonts w:ascii="Times New Roman" w:hAnsi="Times New Roman"/>
          <w:color w:val="000000"/>
          <w:sz w:val="28"/>
          <w:szCs w:val="28"/>
        </w:rPr>
        <w:t>Положення .</w:t>
      </w:r>
      <w:proofErr w:type="gramEnd"/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7</w:t>
      </w:r>
      <w:r w:rsidRPr="00CF49E7">
        <w:rPr>
          <w:rFonts w:ascii="Times New Roman" w:hAnsi="Times New Roman"/>
          <w:color w:val="000000"/>
          <w:sz w:val="28"/>
          <w:szCs w:val="28"/>
        </w:rPr>
        <w:t>.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Прийняття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принципів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і норм Положення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засвідчується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підписом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члена 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поза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шкільної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спільноти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Вихованці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Первомайського центру науково-технічної творчості учнівської молоді, Первомайської міської ради,  Миколаївської  області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ознайомлюються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Положенням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обов’язковому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порядку.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CF49E7">
        <w:rPr>
          <w:rFonts w:ascii="Times New Roman" w:hAnsi="Times New Roman"/>
          <w:color w:val="000000"/>
          <w:sz w:val="28"/>
          <w:szCs w:val="28"/>
        </w:rPr>
        <w:t>.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CF49E7">
        <w:rPr>
          <w:rFonts w:ascii="Times New Roman" w:hAnsi="Times New Roman"/>
          <w:color w:val="000000"/>
          <w:sz w:val="28"/>
          <w:szCs w:val="28"/>
        </w:rPr>
        <w:t xml:space="preserve">. Положення про </w:t>
      </w:r>
      <w:proofErr w:type="spellStart"/>
      <w:r w:rsidRPr="00CF49E7">
        <w:rPr>
          <w:rFonts w:ascii="Times New Roman" w:hAnsi="Times New Roman"/>
          <w:color w:val="000000"/>
          <w:sz w:val="28"/>
          <w:szCs w:val="28"/>
        </w:rPr>
        <w:t>академічну</w:t>
      </w:r>
      <w:proofErr w:type="spellEnd"/>
      <w:r w:rsidRPr="00CF49E7">
        <w:rPr>
          <w:rFonts w:ascii="Times New Roman" w:hAnsi="Times New Roman"/>
          <w:color w:val="000000"/>
          <w:sz w:val="28"/>
          <w:szCs w:val="28"/>
        </w:rPr>
        <w:t xml:space="preserve"> доброчесність </w:t>
      </w: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Первомайського центру науково-технічної творчості учнівської молоді Первомайської міської ради, </w:t>
      </w:r>
      <w:proofErr w:type="gramStart"/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Миколаївської  області</w:t>
      </w:r>
      <w:proofErr w:type="gramEnd"/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затверджується педагогічною радою закладу більшістю голосів, набирає чинності з моменту схвалення  та вводиться в дію наказом директора. 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49E7">
        <w:rPr>
          <w:rFonts w:ascii="Times New Roman" w:hAnsi="Times New Roman"/>
          <w:color w:val="000000"/>
          <w:sz w:val="28"/>
          <w:szCs w:val="28"/>
          <w:lang w:val="uk-UA"/>
        </w:rPr>
        <w:t>7.5. Зміни та доповнення до Положення можуть бути внесені будь-яким членом позашкільної спільноти за поданням до педагогічної ради Первомайського центру науково-технічної творчості учнівської молоді, Первомайської міської ради,  Миколаївської  області.</w:t>
      </w: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94668" w:rsidRPr="00CF49E7" w:rsidRDefault="00C94668" w:rsidP="00CF49E7">
      <w:p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C64C8" w:rsidRPr="00CF49E7" w:rsidRDefault="002C64C8" w:rsidP="00CF49E7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C64C8" w:rsidRPr="00CF49E7" w:rsidSect="00CF49E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54C" w:rsidRDefault="0079754C">
      <w:pPr>
        <w:spacing w:after="0" w:line="240" w:lineRule="auto"/>
      </w:pPr>
      <w:r>
        <w:separator/>
      </w:r>
    </w:p>
  </w:endnote>
  <w:endnote w:type="continuationSeparator" w:id="0">
    <w:p w:rsidR="0079754C" w:rsidRDefault="0079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B82" w:rsidRDefault="00C9466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F49E7">
      <w:rPr>
        <w:noProof/>
      </w:rPr>
      <w:t>7</w:t>
    </w:r>
    <w:r>
      <w:rPr>
        <w:noProof/>
      </w:rPr>
      <w:fldChar w:fldCharType="end"/>
    </w:r>
  </w:p>
  <w:p w:rsidR="00E10B82" w:rsidRDefault="007975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54C" w:rsidRDefault="0079754C">
      <w:pPr>
        <w:spacing w:after="0" w:line="240" w:lineRule="auto"/>
      </w:pPr>
      <w:r>
        <w:separator/>
      </w:r>
    </w:p>
  </w:footnote>
  <w:footnote w:type="continuationSeparator" w:id="0">
    <w:p w:rsidR="0079754C" w:rsidRDefault="00797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4EDC"/>
    <w:multiLevelType w:val="hybridMultilevel"/>
    <w:tmpl w:val="3708846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E9439E"/>
    <w:multiLevelType w:val="hybridMultilevel"/>
    <w:tmpl w:val="35241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96732"/>
    <w:multiLevelType w:val="hybridMultilevel"/>
    <w:tmpl w:val="7D6E7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42989"/>
    <w:multiLevelType w:val="hybridMultilevel"/>
    <w:tmpl w:val="0876F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5128B"/>
    <w:multiLevelType w:val="hybridMultilevel"/>
    <w:tmpl w:val="76064D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81515"/>
    <w:multiLevelType w:val="hybridMultilevel"/>
    <w:tmpl w:val="DAC205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59AA33CE">
      <w:numFmt w:val="bullet"/>
      <w:lvlText w:val="-"/>
      <w:lvlJc w:val="left"/>
      <w:pPr>
        <w:ind w:left="1485" w:hanging="360"/>
      </w:pPr>
      <w:rPr>
        <w:rFonts w:ascii="Calibri" w:eastAsia="Times New Roman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3780C4A"/>
    <w:multiLevelType w:val="hybridMultilevel"/>
    <w:tmpl w:val="4D94B3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176D2"/>
    <w:multiLevelType w:val="hybridMultilevel"/>
    <w:tmpl w:val="6FBA9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7A"/>
    <w:rsid w:val="00242469"/>
    <w:rsid w:val="002C64C8"/>
    <w:rsid w:val="0079754C"/>
    <w:rsid w:val="00B6657A"/>
    <w:rsid w:val="00C94668"/>
    <w:rsid w:val="00CF49E7"/>
    <w:rsid w:val="00D6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B1549-B469-4F86-A0FA-FCE81C92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4668"/>
    <w:pPr>
      <w:ind w:left="720"/>
      <w:contextualSpacing/>
    </w:pPr>
  </w:style>
  <w:style w:type="paragraph" w:styleId="a4">
    <w:name w:val="footer"/>
    <w:basedOn w:val="a"/>
    <w:link w:val="a5"/>
    <w:uiPriority w:val="99"/>
    <w:rsid w:val="00C94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94668"/>
    <w:rPr>
      <w:rFonts w:ascii="Calibri" w:eastAsia="Calibri" w:hAnsi="Calibri" w:cs="Times New Roman"/>
    </w:rPr>
  </w:style>
  <w:style w:type="character" w:styleId="a6">
    <w:name w:val="Hyperlink"/>
    <w:uiPriority w:val="99"/>
    <w:rsid w:val="00C946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2547</Words>
  <Characters>14522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2018-12-12T08:44:00Z</dcterms:created>
  <dcterms:modified xsi:type="dcterms:W3CDTF">2024-10-10T05:59:00Z</dcterms:modified>
</cp:coreProperties>
</file>